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7BDAA66D" w:rsidR="003E19D7" w:rsidRPr="00FA1238" w:rsidRDefault="003E19D7" w:rsidP="00E75E65">
      <w:pPr>
        <w:pStyle w:val="3GPPHeader"/>
        <w:spacing w:after="60"/>
        <w:jc w:val="both"/>
        <w:rPr>
          <w:szCs w:val="24"/>
          <w:lang w:val="en-US"/>
        </w:rPr>
      </w:pPr>
      <w:bookmarkStart w:id="0" w:name="_Hlk525882486"/>
      <w:bookmarkEnd w:id="0"/>
      <w:r w:rsidRPr="00FA1238">
        <w:rPr>
          <w:szCs w:val="24"/>
          <w:lang w:val="en-US"/>
        </w:rPr>
        <w:t>3GPP TSG-RAN WG</w:t>
      </w:r>
      <w:r w:rsidR="00EA1058" w:rsidRPr="00FA1238">
        <w:rPr>
          <w:szCs w:val="24"/>
          <w:lang w:val="en-US"/>
        </w:rPr>
        <w:t>3</w:t>
      </w:r>
      <w:r w:rsidR="00DC0298" w:rsidRPr="00FA1238">
        <w:rPr>
          <w:noProof/>
          <w:szCs w:val="24"/>
          <w:lang w:val="en-US"/>
        </w:rPr>
        <w:t xml:space="preserve"> </w:t>
      </w:r>
      <w:r w:rsidR="0051743E" w:rsidRPr="00FA1238">
        <w:rPr>
          <w:noProof/>
          <w:szCs w:val="24"/>
          <w:lang w:val="en-US"/>
        </w:rPr>
        <w:t>#10</w:t>
      </w:r>
      <w:r w:rsidR="00FA1238">
        <w:rPr>
          <w:noProof/>
          <w:szCs w:val="24"/>
        </w:rPr>
        <w:t>6</w:t>
      </w:r>
      <w:r w:rsidRPr="00FA1238">
        <w:rPr>
          <w:szCs w:val="24"/>
          <w:lang w:val="en-US"/>
        </w:rPr>
        <w:tab/>
      </w:r>
      <w:r w:rsidR="00494BA4" w:rsidRPr="00494BA4">
        <w:rPr>
          <w:szCs w:val="24"/>
          <w:lang w:val="en-US"/>
        </w:rPr>
        <w:t>R3-197409</w:t>
      </w:r>
    </w:p>
    <w:p w14:paraId="6B669E58" w14:textId="5877308A" w:rsidR="003E19D7" w:rsidRPr="000400CE" w:rsidRDefault="00FA1238" w:rsidP="00E75E65">
      <w:pPr>
        <w:pStyle w:val="3GPPHeader"/>
        <w:jc w:val="both"/>
        <w:rPr>
          <w:rFonts w:cs="Arial"/>
          <w:lang w:val="en-US"/>
        </w:rPr>
      </w:pPr>
      <w:r>
        <w:rPr>
          <w:lang w:val="en-US"/>
        </w:rPr>
        <w:t>Reno</w:t>
      </w:r>
      <w:r w:rsidR="00F66C78" w:rsidRPr="00F66C78">
        <w:rPr>
          <w:lang w:val="en-US"/>
        </w:rPr>
        <w:t xml:space="preserve">, </w:t>
      </w:r>
      <w:r>
        <w:rPr>
          <w:lang w:val="en-US"/>
        </w:rPr>
        <w:t>USA</w:t>
      </w:r>
      <w:r w:rsidR="00F66C78" w:rsidRPr="00F66C78">
        <w:rPr>
          <w:lang w:val="en-US"/>
        </w:rPr>
        <w:t>, 1</w:t>
      </w:r>
      <w:r>
        <w:rPr>
          <w:lang w:val="en-US"/>
        </w:rPr>
        <w:t>8</w:t>
      </w:r>
      <w:r w:rsidR="00F66C78" w:rsidRPr="00F66C78">
        <w:rPr>
          <w:lang w:val="en-US"/>
        </w:rPr>
        <w:t xml:space="preserve">th </w:t>
      </w:r>
      <w:r>
        <w:rPr>
          <w:lang w:val="en-US"/>
        </w:rPr>
        <w:t>–</w:t>
      </w:r>
      <w:r w:rsidR="00F66C78" w:rsidRPr="00F66C78">
        <w:rPr>
          <w:lang w:val="en-US"/>
        </w:rPr>
        <w:t xml:space="preserve"> </w:t>
      </w:r>
      <w:r>
        <w:rPr>
          <w:lang w:val="en-US"/>
        </w:rPr>
        <w:t>22nd</w:t>
      </w:r>
      <w:r w:rsidR="00F66C78" w:rsidRPr="00F66C78">
        <w:rPr>
          <w:lang w:val="en-US"/>
        </w:rPr>
        <w:t xml:space="preserve"> </w:t>
      </w:r>
      <w:r>
        <w:rPr>
          <w:lang w:val="en-US"/>
        </w:rPr>
        <w:t>November</w:t>
      </w:r>
      <w:r w:rsidR="00F66C78" w:rsidRPr="00F66C78">
        <w:rPr>
          <w:lang w:val="en-US"/>
        </w:rPr>
        <w:t xml:space="preserve"> 2019</w:t>
      </w:r>
      <w:r w:rsidR="00C22AD5" w:rsidRPr="000400CE">
        <w:rPr>
          <w:lang w:val="en-US"/>
        </w:rPr>
        <w:tab/>
      </w:r>
      <w:r w:rsidR="007E45D8" w:rsidRPr="000400CE">
        <w:rPr>
          <w:lang w:val="en-US"/>
        </w:rPr>
        <w:t xml:space="preserve">                 </w:t>
      </w:r>
      <w:r w:rsidR="00AA7717" w:rsidRPr="000400CE">
        <w:rPr>
          <w:lang w:val="en-US"/>
        </w:rPr>
        <w:t xml:space="preserve">                  </w:t>
      </w:r>
    </w:p>
    <w:p w14:paraId="19F901B0" w14:textId="77777777" w:rsidR="00E90E49" w:rsidRPr="000400CE" w:rsidRDefault="00E90E49" w:rsidP="00E75E65">
      <w:pPr>
        <w:pStyle w:val="3GPPHeader"/>
        <w:jc w:val="both"/>
        <w:rPr>
          <w:lang w:val="en-US"/>
        </w:rPr>
      </w:pPr>
    </w:p>
    <w:p w14:paraId="00C28BFE" w14:textId="698901C7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Agenda Item:</w:t>
      </w:r>
      <w:r w:rsidRPr="00FB7FEF">
        <w:rPr>
          <w:rFonts w:cs="Arial"/>
          <w:sz w:val="22"/>
          <w:lang w:val="en-US"/>
        </w:rPr>
        <w:tab/>
      </w:r>
      <w:r w:rsidR="00DA3B63">
        <w:rPr>
          <w:rFonts w:cs="Arial"/>
          <w:sz w:val="22"/>
          <w:lang w:val="en-US"/>
        </w:rPr>
        <w:t>10.2.3</w:t>
      </w:r>
      <w:r w:rsidR="00497607">
        <w:rPr>
          <w:rFonts w:cs="Arial"/>
          <w:sz w:val="22"/>
          <w:lang w:val="en-US"/>
        </w:rPr>
        <w:t>.1</w:t>
      </w:r>
    </w:p>
    <w:p w14:paraId="42813497" w14:textId="77777777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Source:</w:t>
      </w:r>
      <w:r w:rsidRPr="000400CE">
        <w:rPr>
          <w:rFonts w:cs="Arial"/>
          <w:sz w:val="22"/>
          <w:lang w:val="en-US"/>
        </w:rPr>
        <w:tab/>
        <w:t>Ericsson</w:t>
      </w:r>
    </w:p>
    <w:p w14:paraId="71CB49DD" w14:textId="7D33EE53" w:rsidR="00BA00E8" w:rsidRPr="000C4CC6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Title:</w:t>
      </w:r>
      <w:r w:rsidRPr="00FB7FEF">
        <w:rPr>
          <w:rFonts w:cs="Arial"/>
          <w:sz w:val="22"/>
          <w:lang w:val="en-US"/>
        </w:rPr>
        <w:tab/>
      </w:r>
      <w:r w:rsidR="00ED3F77" w:rsidRPr="00ED3F77">
        <w:rPr>
          <w:rFonts w:cs="Arial"/>
          <w:sz w:val="22"/>
          <w:lang w:val="en-US"/>
        </w:rPr>
        <w:t>Solution for RACH Optimization in NG-RAN</w:t>
      </w:r>
      <w:r w:rsidR="00AA4BDE">
        <w:rPr>
          <w:rFonts w:cs="Arial"/>
          <w:sz w:val="22"/>
          <w:lang w:val="en-US"/>
        </w:rPr>
        <w:t xml:space="preserve"> </w:t>
      </w:r>
    </w:p>
    <w:p w14:paraId="1EDD93C1" w14:textId="77777777" w:rsidR="00BA00E8" w:rsidRPr="0050662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506624">
        <w:rPr>
          <w:rFonts w:cs="Arial"/>
          <w:sz w:val="22"/>
          <w:lang w:val="en-US"/>
        </w:rPr>
        <w:t>Document for:</w:t>
      </w:r>
      <w:r w:rsidRPr="00506624">
        <w:rPr>
          <w:rFonts w:cs="Arial"/>
          <w:sz w:val="22"/>
          <w:lang w:val="en-US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4C94B090" w14:textId="3EA6E5E9" w:rsidR="00037067" w:rsidRDefault="00694ED3" w:rsidP="00D7477A">
      <w:pPr>
        <w:jc w:val="both"/>
        <w:rPr>
          <w:lang w:val="en-US" w:eastAsia="en-GB"/>
        </w:rPr>
      </w:pPr>
      <w:r>
        <w:rPr>
          <w:lang w:val="en-US" w:eastAsia="en-GB"/>
        </w:rPr>
        <w:t>T</w:t>
      </w:r>
      <w:r w:rsidR="00BE6933">
        <w:rPr>
          <w:lang w:val="en-US" w:eastAsia="en-GB"/>
        </w:rPr>
        <w:t xml:space="preserve">o optimize the allocation of RACH resources to </w:t>
      </w:r>
      <w:r w:rsidR="000D6E25">
        <w:rPr>
          <w:lang w:val="en-US" w:eastAsia="en-GB"/>
        </w:rPr>
        <w:t>NG RAN node</w:t>
      </w:r>
      <w:r w:rsidR="00BE6933">
        <w:rPr>
          <w:lang w:val="en-US" w:eastAsia="en-GB"/>
        </w:rPr>
        <w:t>s,</w:t>
      </w:r>
      <w:r w:rsidR="00EC2604">
        <w:rPr>
          <w:lang w:val="en-US" w:eastAsia="en-GB"/>
        </w:rPr>
        <w:t xml:space="preserve"> </w:t>
      </w:r>
      <w:r w:rsidR="00DC06F5">
        <w:rPr>
          <w:lang w:val="en-US" w:eastAsia="en-GB"/>
        </w:rPr>
        <w:t xml:space="preserve">two main </w:t>
      </w:r>
      <w:r w:rsidR="000D6E25">
        <w:rPr>
          <w:lang w:val="en-US" w:eastAsia="en-GB"/>
        </w:rPr>
        <w:t>features</w:t>
      </w:r>
      <w:r w:rsidR="00BE6933">
        <w:rPr>
          <w:lang w:val="en-US" w:eastAsia="en-GB"/>
        </w:rPr>
        <w:t xml:space="preserve"> are supported</w:t>
      </w:r>
      <w:r w:rsidR="00DC06F5">
        <w:rPr>
          <w:lang w:val="en-US" w:eastAsia="en-GB"/>
        </w:rPr>
        <w:t xml:space="preserve">: </w:t>
      </w:r>
      <w:r w:rsidR="007576E8">
        <w:rPr>
          <w:lang w:val="en-US" w:eastAsia="en-GB"/>
        </w:rPr>
        <w:t>the RACH report provided</w:t>
      </w:r>
      <w:r w:rsidR="00214ACE">
        <w:rPr>
          <w:lang w:val="en-US" w:eastAsia="en-GB"/>
        </w:rPr>
        <w:t xml:space="preserve"> by the UE to a NG RAN node upon a</w:t>
      </w:r>
      <w:r w:rsidR="00187CAA">
        <w:rPr>
          <w:lang w:val="en-US"/>
        </w:rPr>
        <w:t xml:space="preserve"> successful RACH attempt; and the </w:t>
      </w:r>
      <w:r w:rsidR="00EC2604">
        <w:rPr>
          <w:lang w:val="en-US"/>
        </w:rPr>
        <w:t xml:space="preserve">exchange of PRACH </w:t>
      </w:r>
      <w:r w:rsidR="00EC2604">
        <w:rPr>
          <w:rFonts w:hint="eastAsia"/>
          <w:lang w:val="en-US" w:eastAsia="zh-CN"/>
        </w:rPr>
        <w:t>configuration</w:t>
      </w:r>
      <w:r w:rsidR="00EC2604">
        <w:rPr>
          <w:lang w:val="en-US"/>
        </w:rPr>
        <w:t xml:space="preserve"> </w:t>
      </w:r>
      <w:r w:rsidR="00721148">
        <w:rPr>
          <w:lang w:val="en-US"/>
        </w:rPr>
        <w:t xml:space="preserve">information </w:t>
      </w:r>
      <w:r w:rsidR="00EC2604">
        <w:rPr>
          <w:lang w:val="en-US"/>
        </w:rPr>
        <w:t xml:space="preserve">between </w:t>
      </w:r>
      <w:r w:rsidR="00EC2604">
        <w:rPr>
          <w:rFonts w:hint="eastAsia"/>
          <w:lang w:val="en-US"/>
        </w:rPr>
        <w:t>NG RAN node</w:t>
      </w:r>
      <w:r w:rsidR="0037042D">
        <w:rPr>
          <w:lang w:val="en-US"/>
        </w:rPr>
        <w:t>s</w:t>
      </w:r>
      <w:r w:rsidR="00EC2604">
        <w:rPr>
          <w:lang w:val="en-US"/>
        </w:rPr>
        <w:t>.</w:t>
      </w:r>
      <w:r w:rsidR="00721148">
        <w:rPr>
          <w:lang w:val="en-US"/>
        </w:rPr>
        <w:t xml:space="preserve"> In particular, for the latter, </w:t>
      </w:r>
      <w:r w:rsidR="001D353A">
        <w:rPr>
          <w:lang w:val="en-US" w:eastAsia="en-GB"/>
        </w:rPr>
        <w:t xml:space="preserve">the </w:t>
      </w:r>
      <w:r w:rsidR="00C96F21" w:rsidRPr="00C96F21">
        <w:rPr>
          <w:lang w:val="en-US" w:eastAsia="en-GB"/>
        </w:rPr>
        <w:t xml:space="preserve">RACH optimization </w:t>
      </w:r>
      <w:r w:rsidR="001D353A">
        <w:rPr>
          <w:lang w:val="en-US" w:eastAsia="en-GB"/>
        </w:rPr>
        <w:t xml:space="preserve">solution </w:t>
      </w:r>
      <w:r w:rsidR="00C96F21" w:rsidRPr="00C96F21">
        <w:rPr>
          <w:lang w:val="en-US" w:eastAsia="en-GB"/>
        </w:rPr>
        <w:t xml:space="preserve">currently outlined in </w:t>
      </w:r>
      <w:r w:rsidR="00C96F21">
        <w:rPr>
          <w:lang w:val="en-US" w:eastAsia="en-GB"/>
        </w:rPr>
        <w:t xml:space="preserve">TR 37.816 </w:t>
      </w:r>
      <w:r w:rsidR="00C96F21">
        <w:rPr>
          <w:lang w:val="en-US" w:eastAsia="en-GB"/>
        </w:rPr>
        <w:fldChar w:fldCharType="begin"/>
      </w:r>
      <w:r w:rsidR="00C96F21">
        <w:rPr>
          <w:lang w:val="en-US" w:eastAsia="en-GB"/>
        </w:rPr>
        <w:instrText xml:space="preserve"> REF _Ref4490628 \r \h </w:instrText>
      </w:r>
      <w:r w:rsidR="00C96F21">
        <w:rPr>
          <w:lang w:val="en-US" w:eastAsia="en-GB"/>
        </w:rPr>
      </w:r>
      <w:r w:rsidR="00C96F21">
        <w:rPr>
          <w:lang w:val="en-US" w:eastAsia="en-GB"/>
        </w:rPr>
        <w:fldChar w:fldCharType="separate"/>
      </w:r>
      <w:r w:rsidR="00C96F21">
        <w:rPr>
          <w:lang w:val="en-US" w:eastAsia="en-GB"/>
        </w:rPr>
        <w:t>[1]</w:t>
      </w:r>
      <w:r w:rsidR="00C96F21">
        <w:rPr>
          <w:lang w:val="en-US" w:eastAsia="en-GB"/>
        </w:rPr>
        <w:fldChar w:fldCharType="end"/>
      </w:r>
      <w:r w:rsidR="00C96F21">
        <w:rPr>
          <w:lang w:val="en-US" w:eastAsia="en-GB"/>
        </w:rPr>
        <w:t xml:space="preserve"> states that </w:t>
      </w:r>
      <w:r w:rsidR="00C96F21" w:rsidRPr="00411A87">
        <w:rPr>
          <w:i/>
          <w:lang w:val="en-US" w:eastAsia="en-GB"/>
        </w:rPr>
        <w:t>“</w:t>
      </w:r>
      <w:r w:rsidR="00C96F21" w:rsidRPr="00411A87">
        <w:rPr>
          <w:rFonts w:hint="eastAsia"/>
          <w:i/>
          <w:lang w:val="en-US" w:eastAsia="zh-CN"/>
        </w:rPr>
        <w:t>F</w:t>
      </w:r>
      <w:r w:rsidR="00C96F21" w:rsidRPr="00411A87">
        <w:rPr>
          <w:i/>
          <w:lang w:val="en-US" w:eastAsia="zh-CN"/>
        </w:rPr>
        <w:t>o</w:t>
      </w:r>
      <w:r w:rsidR="00C96F21" w:rsidRPr="00411A87">
        <w:rPr>
          <w:rFonts w:hint="eastAsia"/>
          <w:i/>
          <w:lang w:val="en-US" w:eastAsia="zh-CN"/>
        </w:rPr>
        <w:t xml:space="preserve">r CU-DU architecture, </w:t>
      </w:r>
      <w:proofErr w:type="spellStart"/>
      <w:r w:rsidR="00C96F21" w:rsidRPr="00411A87">
        <w:rPr>
          <w:rFonts w:hint="eastAsia"/>
          <w:i/>
          <w:lang w:val="en-US" w:eastAsia="zh-CN"/>
        </w:rPr>
        <w:t>gNB</w:t>
      </w:r>
      <w:proofErr w:type="spellEnd"/>
      <w:r w:rsidR="00C96F21" w:rsidRPr="00411A87">
        <w:rPr>
          <w:rFonts w:hint="eastAsia"/>
          <w:i/>
          <w:lang w:val="en-US" w:eastAsia="zh-CN"/>
        </w:rPr>
        <w:t xml:space="preserve">-DU should be allowed to report its RACH configuration per cell to the </w:t>
      </w:r>
      <w:proofErr w:type="spellStart"/>
      <w:r w:rsidR="00C96F21" w:rsidRPr="00411A87">
        <w:rPr>
          <w:rFonts w:hint="eastAsia"/>
          <w:i/>
          <w:lang w:val="en-US" w:eastAsia="zh-CN"/>
        </w:rPr>
        <w:t>gNB</w:t>
      </w:r>
      <w:proofErr w:type="spellEnd"/>
      <w:r w:rsidR="00C96F21" w:rsidRPr="00411A87">
        <w:rPr>
          <w:rFonts w:hint="eastAsia"/>
          <w:i/>
          <w:lang w:val="en-US" w:eastAsia="zh-CN"/>
        </w:rPr>
        <w:t xml:space="preserve">-CU, and the </w:t>
      </w:r>
      <w:proofErr w:type="spellStart"/>
      <w:r w:rsidR="00C96F21" w:rsidRPr="00411A87">
        <w:rPr>
          <w:rFonts w:hint="eastAsia"/>
          <w:i/>
          <w:lang w:val="en-US" w:eastAsia="zh-CN"/>
        </w:rPr>
        <w:t>gNB</w:t>
      </w:r>
      <w:proofErr w:type="spellEnd"/>
      <w:r w:rsidR="00C96F21" w:rsidRPr="00411A87">
        <w:rPr>
          <w:rFonts w:hint="eastAsia"/>
          <w:i/>
          <w:lang w:val="en-US" w:eastAsia="zh-CN"/>
        </w:rPr>
        <w:t xml:space="preserve">-CU should be allowed to signal the RACH configuration per served cell to </w:t>
      </w:r>
      <w:proofErr w:type="spellStart"/>
      <w:r w:rsidR="00C96F21" w:rsidRPr="00411A87">
        <w:rPr>
          <w:rFonts w:hint="eastAsia"/>
          <w:i/>
          <w:lang w:val="en-US" w:eastAsia="zh-CN"/>
        </w:rPr>
        <w:t>neighbouring</w:t>
      </w:r>
      <w:proofErr w:type="spellEnd"/>
      <w:r w:rsidR="00C96F21" w:rsidRPr="00411A87">
        <w:rPr>
          <w:rFonts w:hint="eastAsia"/>
          <w:i/>
          <w:lang w:val="en-US" w:eastAsia="zh-CN"/>
        </w:rPr>
        <w:t xml:space="preserve"> NG RAN nodes. This allows NG-RAN nodes to identify whether RACH configurations of </w:t>
      </w:r>
      <w:proofErr w:type="spellStart"/>
      <w:r w:rsidR="00C96F21" w:rsidRPr="00411A87">
        <w:rPr>
          <w:rFonts w:hint="eastAsia"/>
          <w:i/>
          <w:lang w:val="en-US" w:eastAsia="zh-CN"/>
        </w:rPr>
        <w:t>neighbouring</w:t>
      </w:r>
      <w:proofErr w:type="spellEnd"/>
      <w:r w:rsidR="00C96F21" w:rsidRPr="00411A87">
        <w:rPr>
          <w:rFonts w:hint="eastAsia"/>
          <w:i/>
          <w:lang w:val="en-US" w:eastAsia="zh-CN"/>
        </w:rPr>
        <w:t xml:space="preserve"> cells are </w:t>
      </w:r>
      <w:r w:rsidR="00C96F21" w:rsidRPr="00411A87">
        <w:rPr>
          <w:i/>
          <w:lang w:val="en-US" w:eastAsia="zh-CN"/>
        </w:rPr>
        <w:t>optimized</w:t>
      </w:r>
      <w:r w:rsidR="00C96F21" w:rsidRPr="00411A87">
        <w:rPr>
          <w:rFonts w:hint="eastAsia"/>
          <w:i/>
          <w:lang w:val="en-US" w:eastAsia="zh-CN"/>
        </w:rPr>
        <w:t xml:space="preserve"> or whether changes are needed in order to achieve a better RACH coordination between </w:t>
      </w:r>
      <w:proofErr w:type="spellStart"/>
      <w:r w:rsidR="00C96F21" w:rsidRPr="00411A87">
        <w:rPr>
          <w:rFonts w:hint="eastAsia"/>
          <w:i/>
          <w:lang w:val="en-US" w:eastAsia="zh-CN"/>
        </w:rPr>
        <w:t>neighbouring</w:t>
      </w:r>
      <w:proofErr w:type="spellEnd"/>
      <w:r w:rsidR="00C96F21" w:rsidRPr="00411A87">
        <w:rPr>
          <w:rFonts w:hint="eastAsia"/>
          <w:i/>
          <w:lang w:val="en-US" w:eastAsia="zh-CN"/>
        </w:rPr>
        <w:t xml:space="preserve"> cells</w:t>
      </w:r>
      <w:r w:rsidR="00C96F21" w:rsidRPr="00411A87">
        <w:rPr>
          <w:i/>
          <w:lang w:val="en-US" w:eastAsia="zh-CN"/>
        </w:rPr>
        <w:t>”</w:t>
      </w:r>
      <w:r w:rsidR="00C96F21">
        <w:rPr>
          <w:rFonts w:hint="eastAsia"/>
          <w:lang w:val="en-US" w:eastAsia="zh-CN"/>
        </w:rPr>
        <w:t>.</w:t>
      </w:r>
    </w:p>
    <w:p w14:paraId="4AFEBA0B" w14:textId="76E0882F" w:rsidR="00E63EDD" w:rsidRPr="000C4CC6" w:rsidRDefault="00B34AF5" w:rsidP="00B34427">
      <w:pPr>
        <w:jc w:val="both"/>
        <w:rPr>
          <w:lang w:val="en-US" w:eastAsia="en-GB"/>
        </w:rPr>
      </w:pPr>
      <w:r>
        <w:rPr>
          <w:lang w:val="en-US" w:eastAsia="en-GB"/>
        </w:rPr>
        <w:t>This contribution</w:t>
      </w:r>
      <w:r w:rsidR="001006B6">
        <w:rPr>
          <w:lang w:val="en-US" w:eastAsia="en-GB"/>
        </w:rPr>
        <w:t xml:space="preserve"> </w:t>
      </w:r>
      <w:r w:rsidR="00B97C94">
        <w:rPr>
          <w:lang w:val="en-US" w:eastAsia="en-GB"/>
        </w:rPr>
        <w:t>discuss</w:t>
      </w:r>
      <w:r>
        <w:rPr>
          <w:lang w:val="en-US" w:eastAsia="en-GB"/>
        </w:rPr>
        <w:t>es</w:t>
      </w:r>
      <w:r w:rsidR="00B97C94">
        <w:rPr>
          <w:lang w:val="en-US" w:eastAsia="en-GB"/>
        </w:rPr>
        <w:t xml:space="preserve"> </w:t>
      </w:r>
      <w:r w:rsidR="007252A6">
        <w:rPr>
          <w:lang w:val="en-US" w:eastAsia="en-GB"/>
        </w:rPr>
        <w:t xml:space="preserve">solutions to detect and resolve </w:t>
      </w:r>
      <w:r w:rsidR="00BE3543">
        <w:rPr>
          <w:lang w:val="en-US" w:eastAsia="en-GB"/>
        </w:rPr>
        <w:t xml:space="preserve">conflicts between the RACH configuration of neighboring cells </w:t>
      </w:r>
      <w:r w:rsidR="007252A6">
        <w:rPr>
          <w:lang w:val="en-US" w:eastAsia="en-GB"/>
        </w:rPr>
        <w:t>in</w:t>
      </w:r>
      <w:r w:rsidR="0010512E">
        <w:rPr>
          <w:lang w:val="en-US" w:eastAsia="en-GB"/>
        </w:rPr>
        <w:t xml:space="preserve"> NR</w:t>
      </w:r>
      <w:r w:rsidR="00BE3543">
        <w:rPr>
          <w:lang w:val="en-US" w:eastAsia="en-GB"/>
        </w:rPr>
        <w:t>.</w:t>
      </w:r>
      <w:r w:rsidR="00B97C94">
        <w:rPr>
          <w:lang w:val="en-US" w:eastAsia="en-GB"/>
        </w:rPr>
        <w:t xml:space="preserve"> </w:t>
      </w:r>
    </w:p>
    <w:p w14:paraId="4C436DC2" w14:textId="486430BC" w:rsidR="00B83BAE" w:rsidRPr="002F3C5F" w:rsidRDefault="004000E8" w:rsidP="00B83BAE">
      <w:pPr>
        <w:pStyle w:val="Heading1"/>
        <w:jc w:val="both"/>
      </w:pPr>
      <w:bookmarkStart w:id="1" w:name="_Ref178064866"/>
      <w:r w:rsidRPr="00CE0424">
        <w:t>Discussion</w:t>
      </w:r>
      <w:bookmarkEnd w:id="1"/>
    </w:p>
    <w:p w14:paraId="5B33546A" w14:textId="750B37BF" w:rsidR="002A3BCC" w:rsidRDefault="002A3BCC" w:rsidP="002A3BCC">
      <w:pPr>
        <w:pStyle w:val="Heading2"/>
        <w:jc w:val="both"/>
      </w:pPr>
      <w:r>
        <w:t>RACH configuration conflicts</w:t>
      </w:r>
    </w:p>
    <w:p w14:paraId="25CBED34" w14:textId="5790D496" w:rsidR="001E21ED" w:rsidRDefault="00694ED3" w:rsidP="004117DC">
      <w:pPr>
        <w:jc w:val="both"/>
        <w:rPr>
          <w:lang w:eastAsia="zh-CN"/>
        </w:rPr>
      </w:pPr>
      <w:r w:rsidRPr="00694ED3">
        <w:rPr>
          <w:lang w:eastAsia="zh-CN"/>
        </w:rPr>
        <w:t xml:space="preserve">Similar to LTE, </w:t>
      </w:r>
      <w:r w:rsidR="00A11C9D">
        <w:rPr>
          <w:lang w:eastAsia="zh-CN"/>
        </w:rPr>
        <w:t>a RACH configuration</w:t>
      </w:r>
      <w:r w:rsidRPr="00694ED3">
        <w:rPr>
          <w:lang w:eastAsia="zh-CN"/>
        </w:rPr>
        <w:t xml:space="preserve"> </w:t>
      </w:r>
      <w:r w:rsidR="00A11C9D">
        <w:rPr>
          <w:lang w:eastAsia="zh-CN"/>
        </w:rPr>
        <w:t xml:space="preserve">for </w:t>
      </w:r>
      <w:r w:rsidRPr="00694ED3">
        <w:rPr>
          <w:lang w:eastAsia="zh-CN"/>
        </w:rPr>
        <w:t>a</w:t>
      </w:r>
      <w:r w:rsidR="00A11C9D">
        <w:rPr>
          <w:lang w:eastAsia="zh-CN"/>
        </w:rPr>
        <w:t>n</w:t>
      </w:r>
      <w:r w:rsidRPr="00694ED3">
        <w:rPr>
          <w:lang w:eastAsia="zh-CN"/>
        </w:rPr>
        <w:t xml:space="preserve"> NG RAN cell consists of a set of time</w:t>
      </w:r>
      <w:r w:rsidR="00477457">
        <w:rPr>
          <w:lang w:eastAsia="zh-CN"/>
        </w:rPr>
        <w:t>-</w:t>
      </w:r>
      <w:r w:rsidRPr="00694ED3">
        <w:rPr>
          <w:lang w:eastAsia="zh-CN"/>
        </w:rPr>
        <w:t xml:space="preserve">frequency resources as well as </w:t>
      </w:r>
      <w:r w:rsidR="00EE1B6D">
        <w:rPr>
          <w:lang w:eastAsia="zh-CN"/>
        </w:rPr>
        <w:t xml:space="preserve">a </w:t>
      </w:r>
      <w:r w:rsidR="005E252E">
        <w:rPr>
          <w:lang w:eastAsia="zh-CN"/>
        </w:rPr>
        <w:t>set</w:t>
      </w:r>
      <w:r w:rsidRPr="00694ED3">
        <w:rPr>
          <w:lang w:eastAsia="zh-CN"/>
        </w:rPr>
        <w:t xml:space="preserve"> of RACH preambles that can be generated starting from a specific root sequence. Ideally, </w:t>
      </w:r>
      <w:r w:rsidR="005E252E" w:rsidRPr="00694ED3">
        <w:rPr>
          <w:lang w:eastAsia="zh-CN"/>
        </w:rPr>
        <w:t>neighbouring</w:t>
      </w:r>
      <w:r w:rsidRPr="00694ED3">
        <w:rPr>
          <w:lang w:eastAsia="zh-CN"/>
        </w:rPr>
        <w:t xml:space="preserve"> cells should be allocated with orthogonal RACH resources, with orthogonality realized in time, frequency</w:t>
      </w:r>
      <w:r w:rsidR="00E24F88">
        <w:rPr>
          <w:lang w:eastAsia="zh-CN"/>
        </w:rPr>
        <w:t>,</w:t>
      </w:r>
      <w:r w:rsidRPr="00694ED3">
        <w:rPr>
          <w:lang w:eastAsia="zh-CN"/>
        </w:rPr>
        <w:t xml:space="preserve"> code domain</w:t>
      </w:r>
      <w:r w:rsidR="00E24F88">
        <w:rPr>
          <w:lang w:eastAsia="zh-CN"/>
        </w:rPr>
        <w:t xml:space="preserve"> or </w:t>
      </w:r>
      <w:r w:rsidR="004E17D2">
        <w:rPr>
          <w:lang w:eastAsia="zh-CN"/>
        </w:rPr>
        <w:t>spatial</w:t>
      </w:r>
      <w:r w:rsidR="00E24F88">
        <w:rPr>
          <w:lang w:eastAsia="zh-CN"/>
        </w:rPr>
        <w:t xml:space="preserve"> domain</w:t>
      </w:r>
      <w:r w:rsidRPr="00694ED3">
        <w:rPr>
          <w:lang w:eastAsia="zh-CN"/>
        </w:rPr>
        <w:t xml:space="preserve"> (or a combination thereof). </w:t>
      </w:r>
      <w:r w:rsidR="00D5028C">
        <w:rPr>
          <w:lang w:eastAsia="zh-CN"/>
        </w:rPr>
        <w:t>Namely, in NR a conflict between neighbour cells RACH resources can be avoided if:</w:t>
      </w:r>
    </w:p>
    <w:p w14:paraId="3C4FA1D3" w14:textId="2FC11475" w:rsidR="00D5028C" w:rsidRDefault="00D5028C" w:rsidP="00D5028C">
      <w:pPr>
        <w:pStyle w:val="ListParagraph"/>
        <w:numPr>
          <w:ilvl w:val="0"/>
          <w:numId w:val="50"/>
        </w:num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254683">
        <w:rPr>
          <w:lang w:eastAsia="zh-CN"/>
        </w:rPr>
        <w:t>RACH resources do not overlap in time</w:t>
      </w:r>
    </w:p>
    <w:p w14:paraId="1D3AA093" w14:textId="26B5108A" w:rsidR="00254683" w:rsidRDefault="00254683" w:rsidP="00D5028C">
      <w:pPr>
        <w:pStyle w:val="ListParagraph"/>
        <w:numPr>
          <w:ilvl w:val="0"/>
          <w:numId w:val="50"/>
        </w:numPr>
        <w:jc w:val="both"/>
        <w:rPr>
          <w:lang w:eastAsia="zh-CN"/>
        </w:rPr>
      </w:pPr>
      <w:r>
        <w:rPr>
          <w:lang w:eastAsia="zh-CN"/>
        </w:rPr>
        <w:t>The RACH resources do not overlap in frequency</w:t>
      </w:r>
    </w:p>
    <w:p w14:paraId="0B484013" w14:textId="6CC9854A" w:rsidR="00254683" w:rsidRDefault="00254683" w:rsidP="00D5028C">
      <w:pPr>
        <w:pStyle w:val="ListParagraph"/>
        <w:numPr>
          <w:ilvl w:val="0"/>
          <w:numId w:val="50"/>
        </w:num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FA1E77">
        <w:rPr>
          <w:lang w:eastAsia="zh-CN"/>
        </w:rPr>
        <w:t>RACH preambles used by neighbour cells do not overlap</w:t>
      </w:r>
    </w:p>
    <w:p w14:paraId="0A0B4A7E" w14:textId="5135B41C" w:rsidR="00FA1E77" w:rsidRDefault="00AF12B6" w:rsidP="00D5028C">
      <w:pPr>
        <w:pStyle w:val="ListParagraph"/>
        <w:numPr>
          <w:ilvl w:val="0"/>
          <w:numId w:val="50"/>
        </w:numPr>
        <w:jc w:val="both"/>
        <w:rPr>
          <w:lang w:eastAsia="zh-CN"/>
        </w:rPr>
      </w:pPr>
      <w:r>
        <w:rPr>
          <w:lang w:eastAsia="zh-CN"/>
        </w:rPr>
        <w:t>The beams on which the RACH resources are made available do not overlap in space and time</w:t>
      </w:r>
      <w:r w:rsidR="00E67BE8">
        <w:rPr>
          <w:lang w:eastAsia="zh-CN"/>
        </w:rPr>
        <w:t>.</w:t>
      </w:r>
    </w:p>
    <w:p w14:paraId="3E5C1F93" w14:textId="15F192C2" w:rsidR="00AF12B6" w:rsidRDefault="00AF12B6" w:rsidP="00AF12B6">
      <w:pPr>
        <w:jc w:val="both"/>
        <w:rPr>
          <w:lang w:eastAsia="zh-CN"/>
        </w:rPr>
      </w:pPr>
      <w:r>
        <w:rPr>
          <w:lang w:eastAsia="zh-CN"/>
        </w:rPr>
        <w:t xml:space="preserve">To understand the last </w:t>
      </w:r>
      <w:r w:rsidR="0014661D">
        <w:rPr>
          <w:lang w:eastAsia="zh-CN"/>
        </w:rPr>
        <w:t xml:space="preserve">bullet it is important to note that RACH access in NR is done on a per beam basis and </w:t>
      </w:r>
      <w:r w:rsidR="00F51C30">
        <w:rPr>
          <w:lang w:eastAsia="zh-CN"/>
        </w:rPr>
        <w:t xml:space="preserve">that </w:t>
      </w:r>
      <w:r w:rsidR="0014661D">
        <w:rPr>
          <w:lang w:eastAsia="zh-CN"/>
        </w:rPr>
        <w:t xml:space="preserve">beam </w:t>
      </w:r>
      <w:r w:rsidR="00115F13">
        <w:rPr>
          <w:lang w:eastAsia="zh-CN"/>
        </w:rPr>
        <w:t>signals “sweep” in the sp</w:t>
      </w:r>
      <w:r w:rsidR="00FC4482">
        <w:rPr>
          <w:lang w:eastAsia="zh-CN"/>
        </w:rPr>
        <w:t>at</w:t>
      </w:r>
      <w:r w:rsidR="00115F13">
        <w:rPr>
          <w:lang w:eastAsia="zh-CN"/>
        </w:rPr>
        <w:t xml:space="preserve">ial domain. </w:t>
      </w:r>
      <w:r w:rsidR="00F51C30">
        <w:rPr>
          <w:lang w:eastAsia="zh-CN"/>
        </w:rPr>
        <w:t xml:space="preserve">Hence, </w:t>
      </w:r>
      <w:r w:rsidR="009E3366">
        <w:rPr>
          <w:lang w:eastAsia="zh-CN"/>
        </w:rPr>
        <w:t xml:space="preserve">two neighbour </w:t>
      </w:r>
      <w:r w:rsidR="006732E8">
        <w:rPr>
          <w:lang w:eastAsia="zh-CN"/>
        </w:rPr>
        <w:t>cell</w:t>
      </w:r>
      <w:r w:rsidR="007C75EE">
        <w:rPr>
          <w:lang w:eastAsia="zh-CN"/>
        </w:rPr>
        <w:t xml:space="preserve"> </w:t>
      </w:r>
      <w:r w:rsidR="009E3366">
        <w:rPr>
          <w:lang w:eastAsia="zh-CN"/>
        </w:rPr>
        <w:t xml:space="preserve">beams could share the same time/frequency resources and RACH preambles, but if the beam do not overlap </w:t>
      </w:r>
      <w:r w:rsidR="008E70FD">
        <w:rPr>
          <w:lang w:eastAsia="zh-CN"/>
        </w:rPr>
        <w:t>when they “sweep” in time and space, they will not be subject to RACH configuration conflicts</w:t>
      </w:r>
      <w:r w:rsidR="0055782C">
        <w:rPr>
          <w:lang w:eastAsia="zh-CN"/>
        </w:rPr>
        <w:t>.</w:t>
      </w:r>
    </w:p>
    <w:p w14:paraId="08E1F774" w14:textId="6F97CC34" w:rsidR="0055782C" w:rsidRPr="00570414" w:rsidRDefault="0055782C" w:rsidP="00AF12B6">
      <w:pPr>
        <w:jc w:val="both"/>
        <w:rPr>
          <w:b/>
          <w:lang w:eastAsia="zh-CN"/>
        </w:rPr>
      </w:pPr>
      <w:r w:rsidRPr="00570414">
        <w:rPr>
          <w:b/>
          <w:lang w:eastAsia="zh-CN"/>
        </w:rPr>
        <w:t xml:space="preserve">Observation 1: </w:t>
      </w:r>
      <w:r w:rsidR="00EE62FC" w:rsidRPr="00570414">
        <w:rPr>
          <w:b/>
          <w:lang w:eastAsia="zh-CN"/>
        </w:rPr>
        <w:t>In NR</w:t>
      </w:r>
      <w:r w:rsidR="00430A97">
        <w:rPr>
          <w:b/>
          <w:lang w:eastAsia="zh-CN"/>
        </w:rPr>
        <w:t>,</w:t>
      </w:r>
      <w:r w:rsidR="00EE62FC" w:rsidRPr="00570414">
        <w:rPr>
          <w:b/>
          <w:lang w:eastAsia="zh-CN"/>
        </w:rPr>
        <w:t xml:space="preserve"> RACH configurations of neighbour cells/beams are </w:t>
      </w:r>
      <w:r w:rsidR="00AE220D" w:rsidRPr="00570414">
        <w:rPr>
          <w:b/>
          <w:lang w:eastAsia="zh-CN"/>
        </w:rPr>
        <w:t>free from</w:t>
      </w:r>
      <w:r w:rsidR="00EE62FC" w:rsidRPr="00570414">
        <w:rPr>
          <w:b/>
          <w:lang w:eastAsia="zh-CN"/>
        </w:rPr>
        <w:t xml:space="preserve"> conflict if </w:t>
      </w:r>
    </w:p>
    <w:p w14:paraId="61A7FA33" w14:textId="77777777" w:rsidR="00AE220D" w:rsidRPr="00570414" w:rsidRDefault="00AE220D" w:rsidP="00AE220D">
      <w:pPr>
        <w:pStyle w:val="ListParagraph"/>
        <w:numPr>
          <w:ilvl w:val="0"/>
          <w:numId w:val="50"/>
        </w:numPr>
        <w:jc w:val="both"/>
        <w:rPr>
          <w:b/>
          <w:lang w:eastAsia="zh-CN"/>
        </w:rPr>
      </w:pPr>
      <w:r w:rsidRPr="00570414">
        <w:rPr>
          <w:b/>
          <w:lang w:eastAsia="zh-CN"/>
        </w:rPr>
        <w:lastRenderedPageBreak/>
        <w:t>The RACH resources do not overlap in time</w:t>
      </w:r>
    </w:p>
    <w:p w14:paraId="04365325" w14:textId="77777777" w:rsidR="00AE220D" w:rsidRPr="00570414" w:rsidRDefault="00AE220D" w:rsidP="00AE220D">
      <w:pPr>
        <w:pStyle w:val="ListParagraph"/>
        <w:numPr>
          <w:ilvl w:val="0"/>
          <w:numId w:val="50"/>
        </w:numPr>
        <w:jc w:val="both"/>
        <w:rPr>
          <w:b/>
          <w:lang w:eastAsia="zh-CN"/>
        </w:rPr>
      </w:pPr>
      <w:r w:rsidRPr="00570414">
        <w:rPr>
          <w:b/>
          <w:lang w:eastAsia="zh-CN"/>
        </w:rPr>
        <w:t>The RACH resources do not overlap in frequency</w:t>
      </w:r>
    </w:p>
    <w:p w14:paraId="33205309" w14:textId="77777777" w:rsidR="00AE220D" w:rsidRPr="00570414" w:rsidRDefault="00AE220D" w:rsidP="00AE220D">
      <w:pPr>
        <w:pStyle w:val="ListParagraph"/>
        <w:numPr>
          <w:ilvl w:val="0"/>
          <w:numId w:val="50"/>
        </w:numPr>
        <w:jc w:val="both"/>
        <w:rPr>
          <w:b/>
          <w:lang w:eastAsia="zh-CN"/>
        </w:rPr>
      </w:pPr>
      <w:r w:rsidRPr="00570414">
        <w:rPr>
          <w:b/>
          <w:lang w:eastAsia="zh-CN"/>
        </w:rPr>
        <w:t>The RACH preambles used by neighbour cells do not overlap</w:t>
      </w:r>
    </w:p>
    <w:p w14:paraId="7A1E5AA1" w14:textId="77777777" w:rsidR="00AE220D" w:rsidRPr="00570414" w:rsidRDefault="00AE220D" w:rsidP="00AE220D">
      <w:pPr>
        <w:pStyle w:val="ListParagraph"/>
        <w:numPr>
          <w:ilvl w:val="0"/>
          <w:numId w:val="50"/>
        </w:numPr>
        <w:jc w:val="both"/>
        <w:rPr>
          <w:b/>
          <w:lang w:eastAsia="zh-CN"/>
        </w:rPr>
      </w:pPr>
      <w:r w:rsidRPr="00570414">
        <w:rPr>
          <w:b/>
          <w:lang w:eastAsia="zh-CN"/>
        </w:rPr>
        <w:t>The beams on which the RACH resources are made available do not overlap in space and time</w:t>
      </w:r>
    </w:p>
    <w:p w14:paraId="502CCC57" w14:textId="77777777" w:rsidR="00AE220D" w:rsidRPr="00AF12B6" w:rsidRDefault="00AE220D" w:rsidP="00AF12B6">
      <w:pPr>
        <w:jc w:val="both"/>
        <w:rPr>
          <w:lang w:eastAsia="zh-CN"/>
        </w:rPr>
      </w:pPr>
    </w:p>
    <w:p w14:paraId="3D7EC9AB" w14:textId="5132225E" w:rsidR="000E2802" w:rsidRDefault="00561C39" w:rsidP="004117DC">
      <w:pPr>
        <w:jc w:val="both"/>
        <w:rPr>
          <w:lang w:eastAsia="zh-CN"/>
        </w:rPr>
      </w:pPr>
      <w:r>
        <w:rPr>
          <w:lang w:eastAsia="zh-CN"/>
        </w:rPr>
        <w:t xml:space="preserve">With the above in mind it can be appreciated that </w:t>
      </w:r>
      <w:r w:rsidR="00D22982">
        <w:rPr>
          <w:lang w:eastAsia="zh-CN"/>
        </w:rPr>
        <w:t xml:space="preserve">the occurrence of a RACH configuration conflict in NR is more unlikely than in LTE. However, this is still a possible event that needs to be addressed by the RACH </w:t>
      </w:r>
      <w:r w:rsidR="00AF1BAD">
        <w:rPr>
          <w:lang w:eastAsia="zh-CN"/>
        </w:rPr>
        <w:t>optimisation solution.</w:t>
      </w:r>
      <w:r w:rsidR="00A63CFB">
        <w:rPr>
          <w:lang w:eastAsia="zh-CN"/>
        </w:rPr>
        <w:t xml:space="preserve"> A scenario in which neighbouring cells suffer from a</w:t>
      </w:r>
      <w:r w:rsidR="00CC1AEE">
        <w:rPr>
          <w:lang w:eastAsia="zh-CN"/>
        </w:rPr>
        <w:t>n overlap in RACH resources</w:t>
      </w:r>
      <w:r w:rsidR="003E7E4B">
        <w:rPr>
          <w:lang w:eastAsia="zh-CN"/>
        </w:rPr>
        <w:t xml:space="preserve"> could lead to </w:t>
      </w:r>
      <w:r w:rsidR="00315736" w:rsidRPr="00694ED3">
        <w:rPr>
          <w:lang w:eastAsia="zh-CN"/>
        </w:rPr>
        <w:t>failure</w:t>
      </w:r>
      <w:r w:rsidR="004D125F">
        <w:rPr>
          <w:lang w:eastAsia="zh-CN"/>
        </w:rPr>
        <w:t xml:space="preserve"> or </w:t>
      </w:r>
      <w:r w:rsidR="00315736" w:rsidRPr="00694ED3">
        <w:rPr>
          <w:lang w:eastAsia="zh-CN"/>
        </w:rPr>
        <w:t xml:space="preserve">delay </w:t>
      </w:r>
      <w:r w:rsidR="00315736">
        <w:rPr>
          <w:lang w:eastAsia="zh-CN"/>
        </w:rPr>
        <w:t>of</w:t>
      </w:r>
      <w:r w:rsidR="00315736" w:rsidRPr="00694ED3">
        <w:rPr>
          <w:lang w:eastAsia="zh-CN"/>
        </w:rPr>
        <w:t xml:space="preserve"> the UE </w:t>
      </w:r>
      <w:r w:rsidR="00315736">
        <w:rPr>
          <w:lang w:eastAsia="zh-CN"/>
        </w:rPr>
        <w:t>random access procedure</w:t>
      </w:r>
      <w:r w:rsidR="00DB7033">
        <w:rPr>
          <w:lang w:eastAsia="zh-CN"/>
        </w:rPr>
        <w:t xml:space="preserve">. </w:t>
      </w:r>
      <w:r w:rsidR="00B834A0">
        <w:rPr>
          <w:lang w:eastAsia="zh-CN"/>
        </w:rPr>
        <w:t>Hereafter w</w:t>
      </w:r>
      <w:r w:rsidR="00F70295">
        <w:rPr>
          <w:lang w:eastAsia="zh-CN"/>
        </w:rPr>
        <w:t xml:space="preserve">e refer to this case as a </w:t>
      </w:r>
      <w:r w:rsidR="00F70295" w:rsidRPr="00282AE7">
        <w:rPr>
          <w:i/>
          <w:lang w:eastAsia="zh-CN"/>
        </w:rPr>
        <w:t>RACH configuration conflict</w:t>
      </w:r>
      <w:r w:rsidR="006D5491" w:rsidRPr="000E2802">
        <w:rPr>
          <w:lang w:eastAsia="zh-CN"/>
        </w:rPr>
        <w:t xml:space="preserve">. </w:t>
      </w:r>
    </w:p>
    <w:p w14:paraId="10AECF2B" w14:textId="3ABFCC47" w:rsidR="00713ED6" w:rsidRDefault="00713ED6" w:rsidP="004117DC">
      <w:pPr>
        <w:jc w:val="both"/>
        <w:rPr>
          <w:highlight w:val="yellow"/>
          <w:lang w:eastAsia="zh-CN"/>
        </w:rPr>
      </w:pPr>
      <w:r w:rsidRPr="00570414">
        <w:rPr>
          <w:b/>
          <w:lang w:eastAsia="zh-CN"/>
        </w:rPr>
        <w:t xml:space="preserve">Observation 2: </w:t>
      </w:r>
      <w:r w:rsidR="006179BC" w:rsidRPr="00570414">
        <w:rPr>
          <w:b/>
          <w:lang w:eastAsia="zh-CN"/>
        </w:rPr>
        <w:t xml:space="preserve">In NR, due to the </w:t>
      </w:r>
      <w:r w:rsidR="0002291B" w:rsidRPr="00570414">
        <w:rPr>
          <w:b/>
          <w:lang w:eastAsia="zh-CN"/>
        </w:rPr>
        <w:t>b</w:t>
      </w:r>
      <w:r w:rsidR="00290236" w:rsidRPr="00570414">
        <w:rPr>
          <w:b/>
          <w:lang w:eastAsia="zh-CN"/>
        </w:rPr>
        <w:t>e</w:t>
      </w:r>
      <w:r w:rsidR="0002291B" w:rsidRPr="00570414">
        <w:rPr>
          <w:b/>
          <w:lang w:eastAsia="zh-CN"/>
        </w:rPr>
        <w:t xml:space="preserve">am distribution in space and time, it is more difficult to incur in RACH configuration </w:t>
      </w:r>
      <w:r w:rsidR="005F0936" w:rsidRPr="00570414">
        <w:rPr>
          <w:b/>
          <w:lang w:eastAsia="zh-CN"/>
        </w:rPr>
        <w:t>conflict</w:t>
      </w:r>
      <w:r w:rsidR="00290236" w:rsidRPr="00570414">
        <w:rPr>
          <w:b/>
          <w:lang w:eastAsia="zh-CN"/>
        </w:rPr>
        <w:t xml:space="preserve"> than in LTE</w:t>
      </w:r>
      <w:r w:rsidR="005F0936" w:rsidRPr="00570414">
        <w:rPr>
          <w:b/>
          <w:lang w:eastAsia="zh-CN"/>
        </w:rPr>
        <w:t>.</w:t>
      </w:r>
      <w:r w:rsidR="00923F75">
        <w:rPr>
          <w:lang w:eastAsia="zh-CN"/>
        </w:rPr>
        <w:t xml:space="preserve"> </w:t>
      </w:r>
    </w:p>
    <w:p w14:paraId="66152C75" w14:textId="77777777" w:rsidR="005027F5" w:rsidRDefault="005027F5" w:rsidP="004117DC">
      <w:pPr>
        <w:jc w:val="both"/>
        <w:rPr>
          <w:highlight w:val="yellow"/>
          <w:lang w:eastAsia="zh-CN"/>
        </w:rPr>
      </w:pPr>
    </w:p>
    <w:p w14:paraId="6974D97F" w14:textId="23D27085" w:rsidR="007A7442" w:rsidRDefault="00E91E71" w:rsidP="00936580">
      <w:pPr>
        <w:pStyle w:val="Heading2"/>
        <w:jc w:val="both"/>
      </w:pPr>
      <w:r>
        <w:t xml:space="preserve">Detection of </w:t>
      </w:r>
      <w:r w:rsidR="007A7442">
        <w:t xml:space="preserve">RACH configuration conflict </w:t>
      </w:r>
    </w:p>
    <w:p w14:paraId="79377BD8" w14:textId="3DCDA945" w:rsidR="00FC02CD" w:rsidRDefault="001B75EA" w:rsidP="00936580">
      <w:pPr>
        <w:jc w:val="both"/>
        <w:rPr>
          <w:lang w:eastAsia="zh-CN"/>
        </w:rPr>
      </w:pPr>
      <w:r>
        <w:rPr>
          <w:lang w:eastAsia="zh-CN"/>
        </w:rPr>
        <w:t xml:space="preserve">Within a </w:t>
      </w:r>
      <w:r w:rsidR="00220D7D">
        <w:rPr>
          <w:lang w:eastAsia="zh-CN"/>
        </w:rPr>
        <w:t>RAN split architecture, i</w:t>
      </w:r>
      <w:r w:rsidR="00EB6E8E">
        <w:rPr>
          <w:lang w:eastAsia="zh-CN"/>
        </w:rPr>
        <w:t xml:space="preserve">n principle both </w:t>
      </w:r>
      <w:proofErr w:type="spellStart"/>
      <w:r w:rsidR="00EB6E8E">
        <w:rPr>
          <w:lang w:eastAsia="zh-CN"/>
        </w:rPr>
        <w:t>gNB</w:t>
      </w:r>
      <w:proofErr w:type="spellEnd"/>
      <w:r w:rsidR="00EB6E8E">
        <w:rPr>
          <w:lang w:eastAsia="zh-CN"/>
        </w:rPr>
        <w:t xml:space="preserve">-CU and </w:t>
      </w:r>
      <w:proofErr w:type="spellStart"/>
      <w:r w:rsidR="00EB6E8E">
        <w:rPr>
          <w:lang w:eastAsia="zh-CN"/>
        </w:rPr>
        <w:t>gNB</w:t>
      </w:r>
      <w:proofErr w:type="spellEnd"/>
      <w:r w:rsidR="00EB6E8E">
        <w:rPr>
          <w:lang w:eastAsia="zh-CN"/>
        </w:rPr>
        <w:t xml:space="preserve">-DU could detect </w:t>
      </w:r>
      <w:r w:rsidR="006143D4">
        <w:rPr>
          <w:lang w:eastAsia="zh-CN"/>
        </w:rPr>
        <w:t>a</w:t>
      </w:r>
      <w:r w:rsidR="00FC02CD">
        <w:rPr>
          <w:lang w:eastAsia="zh-CN"/>
        </w:rPr>
        <w:t xml:space="preserve"> RACH configuration conflict </w:t>
      </w:r>
      <w:r w:rsidR="00A4645C">
        <w:rPr>
          <w:lang w:eastAsia="zh-CN"/>
        </w:rPr>
        <w:t xml:space="preserve">occurring </w:t>
      </w:r>
      <w:r w:rsidR="00FC02CD">
        <w:rPr>
          <w:lang w:eastAsia="zh-CN"/>
        </w:rPr>
        <w:t xml:space="preserve">between </w:t>
      </w:r>
      <w:r w:rsidR="00220D7D">
        <w:rPr>
          <w:lang w:eastAsia="zh-CN"/>
        </w:rPr>
        <w:t xml:space="preserve">a served cell and a </w:t>
      </w:r>
      <w:r w:rsidR="00906EE8">
        <w:rPr>
          <w:lang w:eastAsia="zh-CN"/>
        </w:rPr>
        <w:t>neighbouring</w:t>
      </w:r>
      <w:r w:rsidR="003E5347">
        <w:rPr>
          <w:lang w:eastAsia="zh-CN"/>
        </w:rPr>
        <w:t xml:space="preserve"> cell served by another </w:t>
      </w:r>
      <w:proofErr w:type="spellStart"/>
      <w:r w:rsidR="003E5347">
        <w:rPr>
          <w:lang w:eastAsia="zh-CN"/>
        </w:rPr>
        <w:t>gNB</w:t>
      </w:r>
      <w:proofErr w:type="spellEnd"/>
      <w:r w:rsidR="00A4645C">
        <w:rPr>
          <w:lang w:eastAsia="zh-CN"/>
        </w:rPr>
        <w:t>.</w:t>
      </w:r>
      <w:r w:rsidR="00FC02CD">
        <w:rPr>
          <w:lang w:eastAsia="zh-CN"/>
        </w:rPr>
        <w:t xml:space="preserve"> </w:t>
      </w:r>
    </w:p>
    <w:p w14:paraId="0F0FA21E" w14:textId="2A8015F4" w:rsidR="00A63F31" w:rsidRDefault="00A63F31" w:rsidP="00936580">
      <w:pPr>
        <w:pStyle w:val="Heading3"/>
        <w:jc w:val="both"/>
      </w:pPr>
      <w:r>
        <w:t xml:space="preserve">Detecting RACH configuration conflict at </w:t>
      </w:r>
      <w:proofErr w:type="spellStart"/>
      <w:r>
        <w:t>gNB</w:t>
      </w:r>
      <w:proofErr w:type="spellEnd"/>
      <w:r>
        <w:t>-CU</w:t>
      </w:r>
    </w:p>
    <w:p w14:paraId="18FEF112" w14:textId="708BCBED" w:rsidR="00936580" w:rsidRDefault="00F45574" w:rsidP="00936580">
      <w:pPr>
        <w:jc w:val="both"/>
        <w:rPr>
          <w:lang w:eastAsia="zh-CN"/>
        </w:rPr>
      </w:pPr>
      <w:r w:rsidRPr="00381C65">
        <w:rPr>
          <w:lang w:eastAsia="zh-CN"/>
        </w:rPr>
        <w:t>Assuming that</w:t>
      </w:r>
      <w:r w:rsidR="00381C65" w:rsidRPr="00381C65">
        <w:rPr>
          <w:lang w:eastAsia="zh-CN"/>
        </w:rPr>
        <w:t xml:space="preserve"> a</w:t>
      </w:r>
      <w:r w:rsidR="0035154C" w:rsidRPr="00381C65">
        <w:rPr>
          <w:rFonts w:hint="eastAsia"/>
          <w:lang w:val="en-US" w:eastAsia="zh-CN"/>
        </w:rPr>
        <w:t xml:space="preserve"> </w:t>
      </w:r>
      <w:proofErr w:type="spellStart"/>
      <w:r w:rsidR="0035154C" w:rsidRPr="00381C65">
        <w:rPr>
          <w:rFonts w:hint="eastAsia"/>
          <w:lang w:val="en-US" w:eastAsia="zh-CN"/>
        </w:rPr>
        <w:t>gNB</w:t>
      </w:r>
      <w:proofErr w:type="spellEnd"/>
      <w:r w:rsidR="0035154C" w:rsidRPr="00381C65">
        <w:rPr>
          <w:rFonts w:hint="eastAsia"/>
          <w:lang w:val="en-US" w:eastAsia="zh-CN"/>
        </w:rPr>
        <w:t>-DU</w:t>
      </w:r>
      <w:r w:rsidR="0035154C" w:rsidRPr="00381C65">
        <w:rPr>
          <w:lang w:val="en-US" w:eastAsia="zh-CN"/>
        </w:rPr>
        <w:t>s</w:t>
      </w:r>
      <w:r w:rsidR="0035154C" w:rsidRPr="00381C65">
        <w:rPr>
          <w:rFonts w:hint="eastAsia"/>
          <w:lang w:val="en-US" w:eastAsia="zh-CN"/>
        </w:rPr>
        <w:t xml:space="preserve"> </w:t>
      </w:r>
      <w:r w:rsidR="00381C65" w:rsidRPr="00381C65">
        <w:rPr>
          <w:lang w:val="en-US" w:eastAsia="zh-CN"/>
        </w:rPr>
        <w:t>can</w:t>
      </w:r>
      <w:r w:rsidR="0035154C" w:rsidRPr="00381C65">
        <w:rPr>
          <w:rFonts w:hint="eastAsia"/>
          <w:lang w:val="en-US" w:eastAsia="zh-CN"/>
        </w:rPr>
        <w:t xml:space="preserve"> report its RACH configuration per cell to the </w:t>
      </w:r>
      <w:proofErr w:type="spellStart"/>
      <w:r w:rsidR="0035154C" w:rsidRPr="00381C65">
        <w:rPr>
          <w:rFonts w:hint="eastAsia"/>
          <w:lang w:val="en-US" w:eastAsia="zh-CN"/>
        </w:rPr>
        <w:t>gNB</w:t>
      </w:r>
      <w:proofErr w:type="spellEnd"/>
      <w:r w:rsidR="0035154C" w:rsidRPr="00381C65">
        <w:rPr>
          <w:rFonts w:hint="eastAsia"/>
          <w:lang w:val="en-US" w:eastAsia="zh-CN"/>
        </w:rPr>
        <w:t>-CU, and</w:t>
      </w:r>
      <w:r w:rsidR="00381C65" w:rsidRPr="00381C65">
        <w:rPr>
          <w:lang w:val="en-US" w:eastAsia="zh-CN"/>
        </w:rPr>
        <w:t xml:space="preserve"> that</w:t>
      </w:r>
      <w:r w:rsidR="0035154C" w:rsidRPr="00381C65">
        <w:rPr>
          <w:rFonts w:hint="eastAsia"/>
          <w:lang w:val="en-US" w:eastAsia="zh-CN"/>
        </w:rPr>
        <w:t xml:space="preserve"> the </w:t>
      </w:r>
      <w:proofErr w:type="spellStart"/>
      <w:r w:rsidR="0035154C" w:rsidRPr="00381C65">
        <w:rPr>
          <w:rFonts w:hint="eastAsia"/>
          <w:lang w:val="en-US" w:eastAsia="zh-CN"/>
        </w:rPr>
        <w:t>gNB</w:t>
      </w:r>
      <w:proofErr w:type="spellEnd"/>
      <w:r w:rsidR="0035154C" w:rsidRPr="00381C65">
        <w:rPr>
          <w:rFonts w:hint="eastAsia"/>
          <w:lang w:val="en-US" w:eastAsia="zh-CN"/>
        </w:rPr>
        <w:t xml:space="preserve">-CU </w:t>
      </w:r>
      <w:r w:rsidR="00381C65" w:rsidRPr="00381C65">
        <w:rPr>
          <w:lang w:val="en-US" w:eastAsia="zh-CN"/>
        </w:rPr>
        <w:t>can</w:t>
      </w:r>
      <w:r w:rsidR="0035154C" w:rsidRPr="00381C65">
        <w:rPr>
          <w:rFonts w:hint="eastAsia"/>
          <w:lang w:val="en-US" w:eastAsia="zh-CN"/>
        </w:rPr>
        <w:t xml:space="preserve"> signal the RACH configuration per served cell to </w:t>
      </w:r>
      <w:r w:rsidR="00906EE8" w:rsidRPr="00381C65">
        <w:rPr>
          <w:lang w:val="en-US" w:eastAsia="zh-CN"/>
        </w:rPr>
        <w:t>neighboring</w:t>
      </w:r>
      <w:r w:rsidR="0035154C" w:rsidRPr="00381C65">
        <w:rPr>
          <w:rFonts w:hint="eastAsia"/>
          <w:lang w:val="en-US" w:eastAsia="zh-CN"/>
        </w:rPr>
        <w:t xml:space="preserve"> NG RAN nodes</w:t>
      </w:r>
      <w:r w:rsidR="00381C65" w:rsidRPr="00381C65">
        <w:rPr>
          <w:lang w:val="en-US" w:eastAsia="zh-CN"/>
        </w:rPr>
        <w:t>,</w:t>
      </w:r>
      <w:r w:rsidR="0035154C">
        <w:rPr>
          <w:lang w:eastAsia="zh-CN"/>
        </w:rPr>
        <w:t xml:space="preserve"> </w:t>
      </w:r>
      <w:r w:rsidR="00854D71">
        <w:rPr>
          <w:lang w:eastAsia="zh-CN"/>
        </w:rPr>
        <w:t xml:space="preserve">a </w:t>
      </w:r>
      <w:proofErr w:type="spellStart"/>
      <w:r w:rsidR="00854D71">
        <w:rPr>
          <w:lang w:eastAsia="zh-CN"/>
        </w:rPr>
        <w:t>g</w:t>
      </w:r>
      <w:r w:rsidR="00936580">
        <w:rPr>
          <w:lang w:eastAsia="zh-CN"/>
        </w:rPr>
        <w:t>NB</w:t>
      </w:r>
      <w:proofErr w:type="spellEnd"/>
      <w:r w:rsidR="00936580">
        <w:rPr>
          <w:lang w:eastAsia="zh-CN"/>
        </w:rPr>
        <w:t xml:space="preserve">-CU can </w:t>
      </w:r>
      <w:r w:rsidR="00AB412D">
        <w:rPr>
          <w:lang w:eastAsia="zh-CN"/>
        </w:rPr>
        <w:t xml:space="preserve">determine whether a cell served by a </w:t>
      </w:r>
      <w:r w:rsidR="00906EE8">
        <w:rPr>
          <w:lang w:eastAsia="zh-CN"/>
        </w:rPr>
        <w:t>neighbouring</w:t>
      </w:r>
      <w:r w:rsidR="00AB412D">
        <w:rPr>
          <w:lang w:eastAsia="zh-CN"/>
        </w:rPr>
        <w:t xml:space="preserve"> </w:t>
      </w:r>
      <w:proofErr w:type="spellStart"/>
      <w:r w:rsidR="00AB412D">
        <w:rPr>
          <w:lang w:eastAsia="zh-CN"/>
        </w:rPr>
        <w:t>gNB</w:t>
      </w:r>
      <w:proofErr w:type="spellEnd"/>
      <w:r w:rsidR="00AB412D">
        <w:rPr>
          <w:lang w:eastAsia="zh-CN"/>
        </w:rPr>
        <w:t xml:space="preserve"> is </w:t>
      </w:r>
      <w:r w:rsidR="001D5DB6">
        <w:rPr>
          <w:lang w:eastAsia="zh-CN"/>
        </w:rPr>
        <w:t xml:space="preserve">likely to incur in a RACH configuration conflict. The latter can be achieved </w:t>
      </w:r>
      <w:r w:rsidR="007B4E5E">
        <w:rPr>
          <w:lang w:eastAsia="zh-CN"/>
        </w:rPr>
        <w:t xml:space="preserve">by comparing RACH configurations and determining if they incur in a RACH resource overlap from a time/frequency point of view </w:t>
      </w:r>
      <w:r w:rsidR="00B16D51">
        <w:rPr>
          <w:lang w:eastAsia="zh-CN"/>
        </w:rPr>
        <w:t>and if the root sequence in use generates the same RACH preambles.</w:t>
      </w:r>
      <w:r w:rsidR="005B7A3E">
        <w:rPr>
          <w:lang w:eastAsia="zh-CN"/>
        </w:rPr>
        <w:t xml:space="preserve"> This information alone, however, is </w:t>
      </w:r>
      <w:r w:rsidR="0024775D">
        <w:rPr>
          <w:lang w:eastAsia="zh-CN"/>
        </w:rPr>
        <w:t>not enough to declare a RACH configuration conflict</w:t>
      </w:r>
      <w:r w:rsidR="00706A70">
        <w:rPr>
          <w:lang w:eastAsia="zh-CN"/>
        </w:rPr>
        <w:t>.</w:t>
      </w:r>
    </w:p>
    <w:p w14:paraId="690F0408" w14:textId="509B6BAB" w:rsidR="00852418" w:rsidRDefault="005D4B15" w:rsidP="00706A70">
      <w:pPr>
        <w:jc w:val="both"/>
        <w:rPr>
          <w:lang w:eastAsia="zh-CN"/>
        </w:rPr>
      </w:pPr>
      <w:r>
        <w:rPr>
          <w:lang w:eastAsia="zh-CN"/>
        </w:rPr>
        <w:t xml:space="preserve">In fact,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sho</w:t>
      </w:r>
      <w:r w:rsidR="008F7572">
        <w:rPr>
          <w:lang w:eastAsia="zh-CN"/>
        </w:rPr>
        <w:t>u</w:t>
      </w:r>
      <w:r>
        <w:rPr>
          <w:lang w:eastAsia="zh-CN"/>
        </w:rPr>
        <w:t xml:space="preserve">ld </w:t>
      </w:r>
      <w:r w:rsidR="001B58AA">
        <w:rPr>
          <w:lang w:eastAsia="zh-CN"/>
        </w:rPr>
        <w:t>first verify that the two cells in question are neighbours</w:t>
      </w:r>
      <w:r w:rsidR="001E7DBB">
        <w:rPr>
          <w:lang w:eastAsia="zh-CN"/>
        </w:rPr>
        <w:t xml:space="preserve">. Cell relation information, </w:t>
      </w:r>
      <w:r w:rsidR="00F75D4D">
        <w:rPr>
          <w:lang w:eastAsia="zh-CN"/>
        </w:rPr>
        <w:t xml:space="preserve">such as a list of neighbouring cells, can be derived from UE RRM measurement report </w:t>
      </w:r>
      <w:r w:rsidR="00936A63">
        <w:rPr>
          <w:lang w:eastAsia="zh-CN"/>
        </w:rPr>
        <w:t xml:space="preserve">based, for instance, of reference signal received power (RSRP) </w:t>
      </w:r>
      <w:r w:rsidR="00F6781A">
        <w:rPr>
          <w:lang w:eastAsia="zh-CN"/>
        </w:rPr>
        <w:t>measurements of neighbouring cells monitored by the UE.</w:t>
      </w:r>
      <w:r w:rsidR="00020635">
        <w:rPr>
          <w:lang w:eastAsia="zh-CN"/>
        </w:rPr>
        <w:t xml:space="preserve"> </w:t>
      </w:r>
    </w:p>
    <w:p w14:paraId="08DC95A4" w14:textId="09925947" w:rsidR="00020635" w:rsidRDefault="00020635" w:rsidP="00706A70">
      <w:pPr>
        <w:jc w:val="both"/>
        <w:rPr>
          <w:lang w:eastAsia="zh-CN"/>
        </w:rPr>
      </w:pPr>
      <w:r>
        <w:rPr>
          <w:lang w:eastAsia="zh-CN"/>
        </w:rPr>
        <w:t xml:space="preserve">It is worth noticing that detection of RACH </w:t>
      </w:r>
      <w:r w:rsidR="009B614D">
        <w:rPr>
          <w:lang w:eastAsia="zh-CN"/>
        </w:rPr>
        <w:t>c</w:t>
      </w:r>
      <w:r>
        <w:rPr>
          <w:lang w:eastAsia="zh-CN"/>
        </w:rPr>
        <w:t>onfiguration conflict by means of received cell measurements from the UE is subject to errors due to UL/DL coverage discrepancies</w:t>
      </w:r>
      <w:r w:rsidR="003D5ED2">
        <w:rPr>
          <w:lang w:eastAsia="zh-CN"/>
        </w:rPr>
        <w:t>. Namely, a UE could detec</w:t>
      </w:r>
      <w:r w:rsidR="004F4F49">
        <w:rPr>
          <w:lang w:eastAsia="zh-CN"/>
        </w:rPr>
        <w:t>t</w:t>
      </w:r>
      <w:r w:rsidR="003D5ED2">
        <w:rPr>
          <w:lang w:eastAsia="zh-CN"/>
        </w:rPr>
        <w:t xml:space="preserve"> and report PCI measurements from two cells, but the same UE may be able to perform RACH access only on one of them, due to limited UL coverage. </w:t>
      </w:r>
    </w:p>
    <w:p w14:paraId="338F6837" w14:textId="5B70A4B5" w:rsidR="00146430" w:rsidRDefault="00146430" w:rsidP="00706A70">
      <w:pPr>
        <w:jc w:val="both"/>
        <w:rPr>
          <w:lang w:eastAsia="zh-CN"/>
        </w:rPr>
      </w:pPr>
      <w:r>
        <w:rPr>
          <w:lang w:eastAsia="zh-CN"/>
        </w:rPr>
        <w:t xml:space="preserve">Still, the above information is not </w:t>
      </w:r>
      <w:r w:rsidR="00FA50C3">
        <w:rPr>
          <w:lang w:eastAsia="zh-CN"/>
        </w:rPr>
        <w:t>enough</w:t>
      </w:r>
      <w:r>
        <w:rPr>
          <w:lang w:eastAsia="zh-CN"/>
        </w:rPr>
        <w:t xml:space="preserve"> to determine if the cells are in RACH configuration conflict. The missing information is whether the </w:t>
      </w:r>
      <w:r w:rsidR="006B6BD6">
        <w:rPr>
          <w:lang w:eastAsia="zh-CN"/>
        </w:rPr>
        <w:t xml:space="preserve">neighbouring </w:t>
      </w:r>
      <w:r>
        <w:rPr>
          <w:lang w:eastAsia="zh-CN"/>
        </w:rPr>
        <w:t>beams</w:t>
      </w:r>
      <w:r w:rsidR="006B6BD6">
        <w:rPr>
          <w:lang w:eastAsia="zh-CN"/>
        </w:rPr>
        <w:t xml:space="preserve"> of the cells in question overlap in time and space. </w:t>
      </w:r>
      <w:r w:rsidR="008F3B94">
        <w:rPr>
          <w:lang w:eastAsia="zh-CN"/>
        </w:rPr>
        <w:t xml:space="preserve">Cell beams “sweep”. If </w:t>
      </w:r>
      <w:r w:rsidR="00A039BA">
        <w:rPr>
          <w:lang w:eastAsia="zh-CN"/>
        </w:rPr>
        <w:t xml:space="preserve">Beam </w:t>
      </w:r>
      <w:r w:rsidR="00A55E5C">
        <w:rPr>
          <w:lang w:eastAsia="zh-CN"/>
        </w:rPr>
        <w:t>1</w:t>
      </w:r>
      <w:r w:rsidR="00A039BA">
        <w:rPr>
          <w:lang w:eastAsia="zh-CN"/>
        </w:rPr>
        <w:t xml:space="preserve"> of </w:t>
      </w:r>
      <w:r w:rsidR="008F3B94">
        <w:rPr>
          <w:lang w:eastAsia="zh-CN"/>
        </w:rPr>
        <w:t>Cell</w:t>
      </w:r>
      <w:r w:rsidR="00DC21AE">
        <w:rPr>
          <w:lang w:eastAsia="zh-CN"/>
        </w:rPr>
        <w:t>-</w:t>
      </w:r>
      <w:r w:rsidR="00A55E5C">
        <w:rPr>
          <w:lang w:eastAsia="zh-CN"/>
        </w:rPr>
        <w:t>A</w:t>
      </w:r>
      <w:r w:rsidR="008F3B94">
        <w:rPr>
          <w:lang w:eastAsia="zh-CN"/>
        </w:rPr>
        <w:t xml:space="preserve"> </w:t>
      </w:r>
      <w:r w:rsidR="00A039BA">
        <w:rPr>
          <w:lang w:eastAsia="zh-CN"/>
        </w:rPr>
        <w:t xml:space="preserve">is neighbouring Beam </w:t>
      </w:r>
      <w:r w:rsidR="00A55E5C">
        <w:rPr>
          <w:lang w:eastAsia="zh-CN"/>
        </w:rPr>
        <w:t>2</w:t>
      </w:r>
      <w:r w:rsidR="00A039BA">
        <w:rPr>
          <w:lang w:eastAsia="zh-CN"/>
        </w:rPr>
        <w:t xml:space="preserve"> of Cell</w:t>
      </w:r>
      <w:r w:rsidR="00DC21AE">
        <w:rPr>
          <w:lang w:eastAsia="zh-CN"/>
        </w:rPr>
        <w:t>-</w:t>
      </w:r>
      <w:r w:rsidR="007D3083">
        <w:rPr>
          <w:lang w:eastAsia="zh-CN"/>
        </w:rPr>
        <w:t>B</w:t>
      </w:r>
      <w:r w:rsidR="00A039BA">
        <w:rPr>
          <w:lang w:eastAsia="zh-CN"/>
        </w:rPr>
        <w:t xml:space="preserve">, and if these beams have overlapping RACH configurations, </w:t>
      </w:r>
      <w:r w:rsidR="00E17830">
        <w:rPr>
          <w:lang w:eastAsia="zh-CN"/>
        </w:rPr>
        <w:t xml:space="preserve">it may occur that at any given time </w:t>
      </w:r>
      <w:proofErr w:type="spellStart"/>
      <w:r w:rsidR="00E17830" w:rsidRPr="00570414">
        <w:rPr>
          <w:i/>
          <w:lang w:eastAsia="zh-CN"/>
        </w:rPr>
        <w:t>t</w:t>
      </w:r>
      <w:proofErr w:type="spellEnd"/>
      <w:r w:rsidR="00E17830">
        <w:rPr>
          <w:i/>
          <w:lang w:eastAsia="zh-CN"/>
        </w:rPr>
        <w:t xml:space="preserve"> </w:t>
      </w:r>
      <w:r w:rsidR="00E17830">
        <w:rPr>
          <w:lang w:eastAsia="zh-CN"/>
        </w:rPr>
        <w:t>the presence of Beam A and that of Beam B do not overlap</w:t>
      </w:r>
      <w:r w:rsidR="00A14DB9">
        <w:rPr>
          <w:lang w:eastAsia="zh-CN"/>
        </w:rPr>
        <w:t>. This is shown in Figure 1.</w:t>
      </w:r>
      <w:r w:rsidR="008E40AC">
        <w:rPr>
          <w:lang w:eastAsia="zh-CN"/>
        </w:rPr>
        <w:t xml:space="preserve"> The figure shows that while two beams, Beam 1</w:t>
      </w:r>
      <w:r w:rsidR="007B7470">
        <w:rPr>
          <w:lang w:eastAsia="zh-CN"/>
        </w:rPr>
        <w:t xml:space="preserve"> (for SSB1) and Beam 2 (for SSB2)</w:t>
      </w:r>
      <w:r w:rsidR="00973946">
        <w:rPr>
          <w:lang w:eastAsia="zh-CN"/>
        </w:rPr>
        <w:t>,</w:t>
      </w:r>
      <w:r w:rsidR="007B7470">
        <w:rPr>
          <w:lang w:eastAsia="zh-CN"/>
        </w:rPr>
        <w:t xml:space="preserve"> are neighbours</w:t>
      </w:r>
      <w:r w:rsidR="00597560">
        <w:rPr>
          <w:lang w:eastAsia="zh-CN"/>
        </w:rPr>
        <w:t xml:space="preserve"> these beams signals may not overlap in time and space due to beam sweeping. </w:t>
      </w:r>
      <w:r w:rsidR="00973946">
        <w:rPr>
          <w:lang w:eastAsia="zh-CN"/>
        </w:rPr>
        <w:t xml:space="preserve">In fact, at </w:t>
      </w:r>
      <w:r w:rsidR="00973946" w:rsidRPr="00570414">
        <w:rPr>
          <w:i/>
          <w:lang w:eastAsia="zh-CN"/>
        </w:rPr>
        <w:t>t0</w:t>
      </w:r>
      <w:r w:rsidR="007B613E">
        <w:rPr>
          <w:i/>
          <w:lang w:eastAsia="zh-CN"/>
        </w:rPr>
        <w:t>,</w:t>
      </w:r>
      <w:r w:rsidR="00973946">
        <w:rPr>
          <w:i/>
          <w:lang w:eastAsia="zh-CN"/>
        </w:rPr>
        <w:t xml:space="preserve"> </w:t>
      </w:r>
      <w:r w:rsidR="00973946">
        <w:rPr>
          <w:lang w:eastAsia="zh-CN"/>
        </w:rPr>
        <w:t>for example</w:t>
      </w:r>
      <w:r w:rsidR="007B613E">
        <w:rPr>
          <w:lang w:eastAsia="zh-CN"/>
        </w:rPr>
        <w:t>,</w:t>
      </w:r>
      <w:r w:rsidR="00973946">
        <w:rPr>
          <w:lang w:eastAsia="zh-CN"/>
        </w:rPr>
        <w:t xml:space="preserve"> the signals of Beam 1 and Beam 2 </w:t>
      </w:r>
      <w:r w:rsidR="0033696D">
        <w:rPr>
          <w:lang w:eastAsia="zh-CN"/>
        </w:rPr>
        <w:t xml:space="preserve">cover different areas and do not overlap. </w:t>
      </w:r>
      <w:r w:rsidR="00A87391">
        <w:rPr>
          <w:lang w:eastAsia="zh-CN"/>
        </w:rPr>
        <w:t>Reception of RACH happens in a similarly beamformed way</w:t>
      </w:r>
      <w:r w:rsidR="00143236">
        <w:rPr>
          <w:lang w:eastAsia="zh-CN"/>
        </w:rPr>
        <w:t xml:space="preserve">. </w:t>
      </w:r>
      <w:r w:rsidR="00597560">
        <w:rPr>
          <w:lang w:eastAsia="zh-CN"/>
        </w:rPr>
        <w:t>Hence the two beams could have the same RACH configuration and not be subject to RACH configuration conflict.</w:t>
      </w:r>
    </w:p>
    <w:p w14:paraId="478766AC" w14:textId="1F466483" w:rsidR="00A14DB9" w:rsidRDefault="00A811CD" w:rsidP="00706A70">
      <w:pPr>
        <w:jc w:val="both"/>
        <w:rPr>
          <w:lang w:eastAsia="zh-CN"/>
        </w:rPr>
      </w:pPr>
      <w:r>
        <w:rPr>
          <w:noProof/>
          <w:lang w:val="en-US"/>
        </w:rPr>
        <w:lastRenderedPageBreak/>
        <mc:AlternateContent>
          <mc:Choice Requires="wpc">
            <w:drawing>
              <wp:inline distT="0" distB="0" distL="0" distR="0" wp14:anchorId="66296747" wp14:editId="38E524C4">
                <wp:extent cx="5786754" cy="3755390"/>
                <wp:effectExtent l="0" t="0" r="0" b="0"/>
                <wp:docPr id="3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" name="Freeform: Shape 13">
                          <a:extLst>
                            <a:ext uri="{FF2B5EF4-FFF2-40B4-BE49-F238E27FC236}">
                              <a16:creationId xmlns:a16="http://schemas.microsoft.com/office/drawing/2014/main" id="{63FB2F1F-528A-4A2E-9694-52E86615178A}"/>
                            </a:ext>
                          </a:extLst>
                        </wps:cNvPr>
                        <wps:cNvSpPr/>
                        <wps:spPr bwMode="auto">
                          <a:xfrm rot="20409259">
                            <a:off x="2127840" y="193305"/>
                            <a:ext cx="2244006" cy="2177740"/>
                          </a:xfrm>
                          <a:custGeom>
                            <a:avLst/>
                            <a:gdLst>
                              <a:gd name="connsiteX0" fmla="*/ 221244 w 2640810"/>
                              <a:gd name="connsiteY0" fmla="*/ 362423 h 2291535"/>
                              <a:gd name="connsiteX1" fmla="*/ 1234498 w 2640810"/>
                              <a:gd name="connsiteY1" fmla="*/ 4077 h 2291535"/>
                              <a:gd name="connsiteX2" fmla="*/ 2402211 w 2640810"/>
                              <a:gd name="connsiteY2" fmla="*/ 621915 h 2291535"/>
                              <a:gd name="connsiteX3" fmla="*/ 2507244 w 2640810"/>
                              <a:gd name="connsiteY3" fmla="*/ 1511602 h 2291535"/>
                              <a:gd name="connsiteX4" fmla="*/ 888509 w 2640810"/>
                              <a:gd name="connsiteY4" fmla="*/ 2290077 h 2291535"/>
                              <a:gd name="connsiteX5" fmla="*/ 456022 w 2640810"/>
                              <a:gd name="connsiteY5" fmla="*/ 1313894 h 2291535"/>
                              <a:gd name="connsiteX6" fmla="*/ 11179 w 2640810"/>
                              <a:gd name="connsiteY6" fmla="*/ 535418 h 2291535"/>
                              <a:gd name="connsiteX7" fmla="*/ 221244 w 2640810"/>
                              <a:gd name="connsiteY7" fmla="*/ 362423 h 229153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2640810" h="2291535">
                                <a:moveTo>
                                  <a:pt x="221244" y="362423"/>
                                </a:moveTo>
                                <a:cubicBezTo>
                                  <a:pt x="425131" y="273866"/>
                                  <a:pt x="871004" y="-39172"/>
                                  <a:pt x="1234498" y="4077"/>
                                </a:cubicBezTo>
                                <a:cubicBezTo>
                                  <a:pt x="1597992" y="47326"/>
                                  <a:pt x="2190087" y="370661"/>
                                  <a:pt x="2402211" y="621915"/>
                                </a:cubicBezTo>
                                <a:cubicBezTo>
                                  <a:pt x="2614335" y="873169"/>
                                  <a:pt x="2759528" y="1233575"/>
                                  <a:pt x="2507244" y="1511602"/>
                                </a:cubicBezTo>
                                <a:cubicBezTo>
                                  <a:pt x="2254960" y="1789629"/>
                                  <a:pt x="1230379" y="2323028"/>
                                  <a:pt x="888509" y="2290077"/>
                                </a:cubicBezTo>
                                <a:cubicBezTo>
                                  <a:pt x="546639" y="2257126"/>
                                  <a:pt x="602244" y="1606337"/>
                                  <a:pt x="456022" y="1313894"/>
                                </a:cubicBezTo>
                                <a:cubicBezTo>
                                  <a:pt x="309800" y="1021451"/>
                                  <a:pt x="46190" y="692967"/>
                                  <a:pt x="11179" y="535418"/>
                                </a:cubicBezTo>
                                <a:cubicBezTo>
                                  <a:pt x="-23832" y="377869"/>
                                  <a:pt x="17357" y="450980"/>
                                  <a:pt x="221244" y="36242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  <a:alpha val="5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Oval 14">
                          <a:extLst>
                            <a:ext uri="{FF2B5EF4-FFF2-40B4-BE49-F238E27FC236}">
                              <a16:creationId xmlns:a16="http://schemas.microsoft.com/office/drawing/2014/main" id="{4778955D-746A-4EE0-BDF8-41CFFC8DC0C4}"/>
                            </a:ext>
                          </a:extLst>
                        </wps:cNvPr>
                        <wps:cNvSpPr/>
                        <wps:spPr bwMode="auto">
                          <a:xfrm rot="21425970">
                            <a:off x="2123049" y="507742"/>
                            <a:ext cx="1770144" cy="663038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75000"/>
                              <a:alpha val="40000"/>
                            </a:schemeClr>
                          </a:solidFill>
                          <a:ln w="12700" cap="flat" cmpd="sng" algn="ctr">
                            <a:solidFill>
                              <a:schemeClr val="accent2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6CD55C19" w14:textId="63CB6084" w:rsidR="00A811CD" w:rsidRDefault="00A811CD" w:rsidP="00A811CD">
                              <w:pPr>
                                <w:jc w:val="center"/>
                              </w:pPr>
                              <w:r>
                                <w:t xml:space="preserve">SSB </w:t>
                              </w:r>
                              <w:r w:rsidR="005824DA">
                                <w:t xml:space="preserve">2 @ </w:t>
                              </w:r>
                              <w:r w:rsidR="005824DA" w:rsidRPr="00570414">
                                <w:rPr>
                                  <w:i/>
                                </w:rPr>
                                <w:t>t</w:t>
                              </w:r>
                              <w:r w:rsidR="008166B4">
                                <w:rPr>
                                  <w:i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Oval 15">
                          <a:extLst>
                            <a:ext uri="{FF2B5EF4-FFF2-40B4-BE49-F238E27FC236}">
                              <a16:creationId xmlns:a16="http://schemas.microsoft.com/office/drawing/2014/main" id="{51F074FD-5B4D-4CA6-B04E-E382F30CE88D}"/>
                            </a:ext>
                          </a:extLst>
                        </wps:cNvPr>
                        <wps:cNvSpPr/>
                        <wps:spPr bwMode="auto">
                          <a:xfrm rot="19680426">
                            <a:off x="2323041" y="954441"/>
                            <a:ext cx="1770144" cy="692313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75000"/>
                              <a:alpha val="40000"/>
                            </a:schemeClr>
                          </a:solidFill>
                          <a:ln w="12700" cap="flat" cmpd="sng" algn="ctr">
                            <a:solidFill>
                              <a:schemeClr val="accent2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45200F92" w14:textId="0C428DC9" w:rsidR="004C00DC" w:rsidRDefault="004C00DC" w:rsidP="004C00DC">
                              <w:pPr>
                                <w:jc w:val="center"/>
                              </w:pPr>
                              <w:r>
                                <w:t xml:space="preserve">SSB 2 @ </w:t>
                              </w:r>
                              <w:r w:rsidRPr="00505E02">
                                <w:rPr>
                                  <w:i/>
                                </w:rPr>
                                <w:t>t</w:t>
                              </w:r>
                              <w:r w:rsidR="008166B4">
                                <w:rPr>
                                  <w:i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Freeform: Shape 16">
                          <a:extLst>
                            <a:ext uri="{FF2B5EF4-FFF2-40B4-BE49-F238E27FC236}">
                              <a16:creationId xmlns:a16="http://schemas.microsoft.com/office/drawing/2014/main" id="{F125E6B7-D19F-47BB-A38F-77A8898D0F5C}"/>
                            </a:ext>
                          </a:extLst>
                        </wps:cNvPr>
                        <wps:cNvSpPr/>
                        <wps:spPr bwMode="auto">
                          <a:xfrm>
                            <a:off x="944089" y="1205337"/>
                            <a:ext cx="2015456" cy="2305847"/>
                          </a:xfrm>
                          <a:custGeom>
                            <a:avLst/>
                            <a:gdLst>
                              <a:gd name="connsiteX0" fmla="*/ 221244 w 2640810"/>
                              <a:gd name="connsiteY0" fmla="*/ 362423 h 2291535"/>
                              <a:gd name="connsiteX1" fmla="*/ 1234498 w 2640810"/>
                              <a:gd name="connsiteY1" fmla="*/ 4077 h 2291535"/>
                              <a:gd name="connsiteX2" fmla="*/ 2402211 w 2640810"/>
                              <a:gd name="connsiteY2" fmla="*/ 621915 h 2291535"/>
                              <a:gd name="connsiteX3" fmla="*/ 2507244 w 2640810"/>
                              <a:gd name="connsiteY3" fmla="*/ 1511602 h 2291535"/>
                              <a:gd name="connsiteX4" fmla="*/ 888509 w 2640810"/>
                              <a:gd name="connsiteY4" fmla="*/ 2290077 h 2291535"/>
                              <a:gd name="connsiteX5" fmla="*/ 456022 w 2640810"/>
                              <a:gd name="connsiteY5" fmla="*/ 1313894 h 2291535"/>
                              <a:gd name="connsiteX6" fmla="*/ 11179 w 2640810"/>
                              <a:gd name="connsiteY6" fmla="*/ 535418 h 2291535"/>
                              <a:gd name="connsiteX7" fmla="*/ 221244 w 2640810"/>
                              <a:gd name="connsiteY7" fmla="*/ 362423 h 229153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2640810" h="2291535">
                                <a:moveTo>
                                  <a:pt x="221244" y="362423"/>
                                </a:moveTo>
                                <a:cubicBezTo>
                                  <a:pt x="425131" y="273866"/>
                                  <a:pt x="871004" y="-39172"/>
                                  <a:pt x="1234498" y="4077"/>
                                </a:cubicBezTo>
                                <a:cubicBezTo>
                                  <a:pt x="1597992" y="47326"/>
                                  <a:pt x="2190087" y="370661"/>
                                  <a:pt x="2402211" y="621915"/>
                                </a:cubicBezTo>
                                <a:cubicBezTo>
                                  <a:pt x="2614335" y="873169"/>
                                  <a:pt x="2759528" y="1233575"/>
                                  <a:pt x="2507244" y="1511602"/>
                                </a:cubicBezTo>
                                <a:cubicBezTo>
                                  <a:pt x="2254960" y="1789629"/>
                                  <a:pt x="1230379" y="2323028"/>
                                  <a:pt x="888509" y="2290077"/>
                                </a:cubicBezTo>
                                <a:cubicBezTo>
                                  <a:pt x="546639" y="2257126"/>
                                  <a:pt x="602244" y="1606337"/>
                                  <a:pt x="456022" y="1313894"/>
                                </a:cubicBezTo>
                                <a:cubicBezTo>
                                  <a:pt x="309800" y="1021451"/>
                                  <a:pt x="46190" y="692967"/>
                                  <a:pt x="11179" y="535418"/>
                                </a:cubicBezTo>
                                <a:cubicBezTo>
                                  <a:pt x="-23832" y="377869"/>
                                  <a:pt x="17357" y="450980"/>
                                  <a:pt x="221244" y="36242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40000"/>
                              <a:lumOff val="60000"/>
                              <a:alpha val="5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Box 19">
                          <a:extLst>
                            <a:ext uri="{FF2B5EF4-FFF2-40B4-BE49-F238E27FC236}">
                              <a16:creationId xmlns:a16="http://schemas.microsoft.com/office/drawing/2014/main" id="{CD8581A3-9F98-479A-BCDB-0E9598BF6D7C}"/>
                            </a:ext>
                          </a:extLst>
                        </wps:cNvPr>
                        <wps:cNvSpPr txBox="1"/>
                        <wps:spPr bwMode="auto">
                          <a:xfrm>
                            <a:off x="1572259" y="3319685"/>
                            <a:ext cx="459477" cy="21989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2E6C6C" w14:textId="63D08E5B" w:rsidR="00A811CD" w:rsidRPr="00767FBE" w:rsidRDefault="00A811CD" w:rsidP="00A811CD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</w:rPr>
                              </w:pPr>
                              <w:r w:rsidRPr="00767FB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</w:rPr>
                                <w:t>Cell-</w:t>
                              </w:r>
                              <w:r w:rsidR="00DC21A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vert="horz" wrap="none" lIns="72000" tIns="36000" rIns="73152" bIns="36576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Oval 18">
                          <a:extLst>
                            <a:ext uri="{FF2B5EF4-FFF2-40B4-BE49-F238E27FC236}">
                              <a16:creationId xmlns:a16="http://schemas.microsoft.com/office/drawing/2014/main" id="{E1C5FEB1-5ED0-4743-90A9-783C92B9842F}"/>
                            </a:ext>
                          </a:extLst>
                        </wps:cNvPr>
                        <wps:cNvSpPr/>
                        <wps:spPr bwMode="auto">
                          <a:xfrm rot="20854404">
                            <a:off x="1298274" y="1516195"/>
                            <a:ext cx="670467" cy="1788830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alpha val="40000"/>
                            </a:schemeClr>
                          </a:solidFill>
                          <a:ln w="12700" cap="flat" cmpd="sng" algn="ctr">
                            <a:solidFill>
                              <a:schemeClr val="accent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13B5B252" w14:textId="52F21A9D" w:rsidR="00A811CD" w:rsidRDefault="00A811CD" w:rsidP="00A811CD">
                              <w:pPr>
                                <w:jc w:val="center"/>
                              </w:pPr>
                              <w:r>
                                <w:t>SSB 1</w:t>
                              </w:r>
                              <w:r w:rsidR="00692E3F">
                                <w:t xml:space="preserve"> @ </w:t>
                              </w:r>
                              <w:r w:rsidR="00692E3F" w:rsidRPr="00570414">
                                <w:rPr>
                                  <w:i/>
                                </w:rPr>
                                <w:t>t0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Oval 19">
                          <a:extLst>
                            <a:ext uri="{FF2B5EF4-FFF2-40B4-BE49-F238E27FC236}">
                              <a16:creationId xmlns:a16="http://schemas.microsoft.com/office/drawing/2014/main" id="{F1BB73C6-4DE7-44BF-B036-1AEAD0B181D9}"/>
                            </a:ext>
                          </a:extLst>
                        </wps:cNvPr>
                        <wps:cNvSpPr/>
                        <wps:spPr bwMode="auto">
                          <a:xfrm rot="812212">
                            <a:off x="1687853" y="1563223"/>
                            <a:ext cx="632714" cy="1788831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alpha val="40000"/>
                            </a:schemeClr>
                          </a:solidFill>
                          <a:ln w="12700" cap="flat" cmpd="sng" algn="ctr">
                            <a:solidFill>
                              <a:schemeClr val="accent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18F05DA8" w14:textId="23C7CC33" w:rsidR="00A811CD" w:rsidRDefault="00A811CD" w:rsidP="00A811CD">
                              <w:pPr>
                                <w:jc w:val="center"/>
                              </w:pPr>
                              <w:r>
                                <w:t>SSB</w:t>
                              </w:r>
                              <w:r w:rsidR="00692E3F">
                                <w:t xml:space="preserve">1 @ </w:t>
                              </w:r>
                              <w:r w:rsidR="00692E3F" w:rsidRPr="00570414">
                                <w:rPr>
                                  <w:i/>
                                </w:rPr>
                                <w:t>t1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Oval 20">
                          <a:extLst>
                            <a:ext uri="{FF2B5EF4-FFF2-40B4-BE49-F238E27FC236}">
                              <a16:creationId xmlns:a16="http://schemas.microsoft.com/office/drawing/2014/main" id="{9D50D179-43B4-4AEA-BE8E-E6C7FD0BC408}"/>
                            </a:ext>
                          </a:extLst>
                        </wps:cNvPr>
                        <wps:cNvSpPr/>
                        <wps:spPr bwMode="auto">
                          <a:xfrm rot="2738210">
                            <a:off x="2002124" y="1965885"/>
                            <a:ext cx="623056" cy="1596307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alpha val="40000"/>
                            </a:schemeClr>
                          </a:solidFill>
                          <a:ln w="12700" cap="flat" cmpd="sng" algn="ctr">
                            <a:solidFill>
                              <a:schemeClr val="accent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05873AC1" w14:textId="42F18EFA" w:rsidR="00A811CD" w:rsidRDefault="00A811CD" w:rsidP="00A811CD">
                              <w:pPr>
                                <w:jc w:val="center"/>
                              </w:pPr>
                              <w:r>
                                <w:t>SSB</w:t>
                              </w:r>
                              <w:r w:rsidR="00101124">
                                <w:t>1</w:t>
                              </w:r>
                              <w:r w:rsidR="00870A35">
                                <w:t xml:space="preserve"> @ </w:t>
                              </w:r>
                              <w:r w:rsidR="00870A35" w:rsidRPr="00570414">
                                <w:rPr>
                                  <w:i/>
                                </w:rPr>
                                <w:t>t2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>
                          <a:extLst>
                            <a:ext uri="{FF2B5EF4-FFF2-40B4-BE49-F238E27FC236}">
                              <a16:creationId xmlns:a16="http://schemas.microsoft.com/office/drawing/2014/main" id="{38F8F83E-F472-40FF-818D-97358A08A24C}"/>
                            </a:ext>
                          </a:extLst>
                        </wps:cNvPr>
                        <wps:cNvSpPr/>
                        <wps:spPr>
                          <a:xfrm>
                            <a:off x="1604216" y="3029267"/>
                            <a:ext cx="307975" cy="457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8792F70" w14:textId="77777777" w:rsidR="00A811CD" w:rsidRPr="00767FBE" w:rsidRDefault="00A811CD" w:rsidP="00A811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767FBE">
                                <w:rPr>
                                  <w:rFonts w:ascii="Ericsson Technical Icons" w:hAnsi="Ericsson Technical Icons" w:cstheme="minorBidi"/>
                                  <w:color w:val="000000" w:themeColor="text1"/>
                                  <w:kern w:val="24"/>
                                  <w:sz w:val="48"/>
                                  <w:szCs w:val="80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22" name="Rectangle 22">
                          <a:extLst>
                            <a:ext uri="{FF2B5EF4-FFF2-40B4-BE49-F238E27FC236}">
                              <a16:creationId xmlns:a16="http://schemas.microsoft.com/office/drawing/2014/main" id="{19DB20E8-1C92-4BB1-9ED1-3F36D7498A2F}"/>
                            </a:ext>
                          </a:extLst>
                        </wps:cNvPr>
                        <wps:cNvSpPr/>
                        <wps:spPr>
                          <a:xfrm>
                            <a:off x="3687852" y="691564"/>
                            <a:ext cx="545465" cy="457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632229D" w14:textId="77777777" w:rsidR="00A811CD" w:rsidRPr="00F40D35" w:rsidRDefault="00A811CD" w:rsidP="00A811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F40D35">
                                <w:rPr>
                                  <w:rFonts w:ascii="Ericsson Technical Icons" w:hAnsi="Ericsson Technical Icons" w:cstheme="minorBidi"/>
                                  <w:color w:val="000000" w:themeColor="text1"/>
                                  <w:kern w:val="24"/>
                                  <w:sz w:val="48"/>
                                  <w:szCs w:val="80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23" name="TextBox 20">
                          <a:extLst>
                            <a:ext uri="{FF2B5EF4-FFF2-40B4-BE49-F238E27FC236}">
                              <a16:creationId xmlns:a16="http://schemas.microsoft.com/office/drawing/2014/main" id="{3B0E216E-CA2A-44F7-9B26-8951F97BB1C9}"/>
                            </a:ext>
                          </a:extLst>
                        </wps:cNvPr>
                        <wps:cNvSpPr txBox="1"/>
                        <wps:spPr bwMode="auto">
                          <a:xfrm>
                            <a:off x="3879247" y="1076734"/>
                            <a:ext cx="455032" cy="21989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EEFC2E" w14:textId="4806ED7A" w:rsidR="00A811CD" w:rsidRPr="00767FBE" w:rsidRDefault="00A811CD" w:rsidP="00A811CD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</w:rPr>
                              </w:pPr>
                              <w:r w:rsidRPr="00767FB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</w:rPr>
                                <w:t>Cell-</w:t>
                              </w:r>
                              <w:r w:rsidR="00DC21A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vert="horz" wrap="none" lIns="72000" tIns="36000" rIns="73152" bIns="36576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4003533" y="1709055"/>
                            <a:ext cx="1447165" cy="2933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D99275" w14:textId="4CD1474C" w:rsidR="00A811CD" w:rsidRDefault="005F2B28" w:rsidP="00A811CD">
                              <w:r>
                                <w:t>Beam 2</w:t>
                              </w:r>
                              <w:r w:rsidR="00A811CD">
                                <w:t xml:space="preserve"> coverage area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Arrow Connector 25"/>
                        <wps:cNvCnPr>
                          <a:stCxn id="13" idx="3"/>
                          <a:endCxn id="24" idx="0"/>
                        </wps:cNvCnPr>
                        <wps:spPr>
                          <a:xfrm>
                            <a:off x="4316483" y="1266819"/>
                            <a:ext cx="367714" cy="44232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Text Box 24"/>
                        <wps:cNvSpPr txBox="1"/>
                        <wps:spPr>
                          <a:xfrm>
                            <a:off x="96773" y="965492"/>
                            <a:ext cx="1474470" cy="2933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3FB7D6" w14:textId="13A9109E" w:rsidR="00A811CD" w:rsidRDefault="007D3083" w:rsidP="00A811CD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</w:rPr>
                                <w:t xml:space="preserve">Beam </w:t>
                              </w:r>
                              <w:r w:rsidR="00DC21AE"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</w:rPr>
                                <w:t>1</w:t>
                              </w:r>
                              <w:r w:rsidR="00A811CD"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</w:rPr>
                                <w:t xml:space="preserve"> coverage area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Straight Arrow Connector 27"/>
                        <wps:cNvCnPr/>
                        <wps:spPr>
                          <a:xfrm flipH="1" flipV="1">
                            <a:off x="818550" y="1236158"/>
                            <a:ext cx="324872" cy="31098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Oval 30">
                          <a:extLst>
                            <a:ext uri="{FF2B5EF4-FFF2-40B4-BE49-F238E27FC236}">
                              <a16:creationId xmlns:a16="http://schemas.microsoft.com/office/drawing/2014/main" id="{51F074FD-5B4D-4CA6-B04E-E382F30CE88D}"/>
                            </a:ext>
                          </a:extLst>
                        </wps:cNvPr>
                        <wps:cNvSpPr/>
                        <wps:spPr bwMode="auto">
                          <a:xfrm rot="18407842">
                            <a:off x="2669702" y="1320737"/>
                            <a:ext cx="1769745" cy="692150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75000"/>
                              <a:alpha val="40000"/>
                            </a:schemeClr>
                          </a:solidFill>
                          <a:ln w="12700" cap="flat" cmpd="sng" algn="ctr">
                            <a:solidFill>
                              <a:schemeClr val="accent2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65AFD81C" w14:textId="57EF475A" w:rsidR="004C00DC" w:rsidRPr="00EF2868" w:rsidRDefault="004C00DC" w:rsidP="004C00DC">
                              <w:pPr>
                                <w:spacing w:line="256" w:lineRule="auto"/>
                                <w:jc w:val="center"/>
                                <w:rPr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EF2868">
                                <w:rPr>
                                  <w:rFonts w:ascii="Calibri" w:eastAsia="Calibri" w:hAnsi="Calibri"/>
                                  <w:color w:val="000000" w:themeColor="text1"/>
                                </w:rPr>
                                <w:t xml:space="preserve">SSB 2 @ </w:t>
                              </w:r>
                              <w:r w:rsidRPr="00EF2868">
                                <w:rPr>
                                  <w:rFonts w:ascii="Calibri" w:eastAsia="Calibri" w:hAnsi="Calibri"/>
                                  <w:i/>
                                  <w:iCs/>
                                  <w:color w:val="000000" w:themeColor="text1"/>
                                </w:rPr>
                                <w:t>t</w:t>
                              </w:r>
                              <w:r w:rsidR="008166B4" w:rsidRPr="00EF2868">
                                <w:rPr>
                                  <w:rFonts w:ascii="Calibri" w:eastAsia="Calibri" w:hAnsi="Calibri"/>
                                  <w:i/>
                                  <w:iCs/>
                                  <w:color w:val="000000" w:themeColor="text1"/>
                                </w:rPr>
                                <w:t>0</w:t>
                              </w:r>
                            </w:p>
                            <w:p w14:paraId="26029623" w14:textId="77777777" w:rsidR="004C00DC" w:rsidRDefault="004C00DC" w:rsidP="00EF2868">
                              <w:pPr>
                                <w:jc w:val="center"/>
                              </w:pPr>
                              <w:r w:rsidRPr="00EF2868">
                                <w:t> </w:t>
                              </w:r>
                            </w:p>
                            <w:p w14:paraId="4C467D74" w14:textId="77777777" w:rsidR="004C00DC" w:rsidRDefault="004C00DC" w:rsidP="004C00DC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" w:eastAsia="Calibri" w:hAnsi="Calibri"/>
                                  <w:strike/>
                                  <w:color w:val="FF0000"/>
                                </w:rPr>
                                <w:t> </w:t>
                              </w:r>
                            </w:p>
                            <w:p w14:paraId="4747A295" w14:textId="77777777" w:rsidR="004C00DC" w:rsidRDefault="004C00DC" w:rsidP="004C00D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</w:rPr>
                                <w:t>SSB A2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6296747" id="Canvas 3" o:spid="_x0000_s1026" editas="canvas" style="width:455.65pt;height:295.7pt;mso-position-horizontal-relative:char;mso-position-vertical-relative:line" coordsize="57861,37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861;height:37553;visibility:visible;mso-wrap-style:square">
                  <v:fill o:detectmouseclick="t"/>
                  <v:path o:connecttype="none"/>
                </v:shape>
                <v:shape id="Freeform: Shape 13" o:spid="_x0000_s1028" style="position:absolute;left:21278;top:1933;width:22440;height:21777;rotation:-1300607fd;visibility:visible;mso-wrap-style:square;v-text-anchor:top" coordsize="2640810,2291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" path="m221244,362423c425131,273866,871004,-39172,1234498,4077v363494,43249,955589,366584,1167713,617838c2614335,873169,2759528,1233575,2507244,1511602,2254960,1789629,1230379,2323028,888509,2290077,546639,2257126,602244,1606337,456022,1313894,309800,1021451,46190,692967,11179,535418,-23832,377869,17357,450980,221244,362423xe" fillcolor="#f7caac [1301]" stroked="f" strokeweight="1pt">
                  <v:fill opacity="35980f"/>
                  <v:path arrowok="t" o:connecttype="custom" o:connectlocs="188000,344425;1049004,3875;2041259,591031;2130509,1436538;755003,2176354;387501,1248648;9499,508830;188000,344425" o:connectangles="0,0,0,0,0,0,0,0"/>
                </v:shape>
                <v:oval id="Oval 14" o:spid="_x0000_s1029" style="position:absolute;left:21230;top:5077;width:17701;height:6630;rotation:-19008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" fillcolor="#c45911 [2405]" strokecolor="#ed7d31 [3205]" strokeweight="1pt">
                  <v:fill opacity="26214f"/>
                  <v:textbox inset="2mm,1mm,5.76pt,2.88pt">
                    <w:txbxContent>
                      <w:p w14:paraId="6CD55C19" w14:textId="63CB6084" w:rsidR="00A811CD" w:rsidRDefault="00A811CD" w:rsidP="00A811CD">
                        <w:pPr>
                          <w:jc w:val="center"/>
                        </w:pPr>
                        <w:r>
                          <w:t xml:space="preserve">SSB </w:t>
                        </w:r>
                        <w:r w:rsidR="005824DA">
                          <w:t xml:space="preserve">2 @ </w:t>
                        </w:r>
                        <w:r w:rsidR="005824DA" w:rsidRPr="00570414">
                          <w:rPr>
                            <w:i/>
                          </w:rPr>
                          <w:t>t</w:t>
                        </w:r>
                        <w:r w:rsidR="008166B4">
                          <w:rPr>
                            <w:i/>
                          </w:rPr>
                          <w:t>1</w:t>
                        </w:r>
                      </w:p>
                    </w:txbxContent>
                  </v:textbox>
                </v:oval>
                <v:oval id="Oval 15" o:spid="_x0000_s1030" style="position:absolute;left:23230;top:9544;width:17701;height:6923;rotation:-2096687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" fillcolor="#c45911 [2405]" strokecolor="#ed7d31 [3205]" strokeweight="1pt">
                  <v:fill opacity="26214f"/>
                  <v:stroke dashstyle="dash"/>
                  <v:textbox inset="2mm,1mm,5.76pt,2.88pt">
                    <w:txbxContent>
                      <w:p w14:paraId="45200F92" w14:textId="0C428DC9" w:rsidR="004C00DC" w:rsidRDefault="004C00DC" w:rsidP="004C00DC">
                        <w:pPr>
                          <w:jc w:val="center"/>
                        </w:pPr>
                        <w:r>
                          <w:t xml:space="preserve">SSB 2 @ </w:t>
                        </w:r>
                        <w:r w:rsidRPr="00505E02">
                          <w:rPr>
                            <w:i/>
                          </w:rPr>
                          <w:t>t</w:t>
                        </w:r>
                        <w:r w:rsidR="008166B4">
                          <w:rPr>
                            <w:i/>
                          </w:rPr>
                          <w:t>2</w:t>
                        </w:r>
                      </w:p>
                    </w:txbxContent>
                  </v:textbox>
                </v:oval>
                <v:shape id="Freeform: Shape 16" o:spid="_x0000_s1031" style="position:absolute;left:9440;top:12053;width:20155;height:23058;visibility:visible;mso-wrap-style:square;v-text-anchor:top" coordsize="2640810,2291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" path="m221244,362423c425131,273866,871004,-39172,1234498,4077v363494,43249,955589,366584,1167713,617838c2614335,873169,2759528,1233575,2507244,1511602,2254960,1789629,1230379,2323028,888509,2290077,546639,2257126,602244,1606337,456022,1313894,309800,1021451,46190,692967,11179,535418,-23832,377869,17357,450980,221244,362423xe" fillcolor="#bdd6ee [1300]" stroked="f" strokeweight="1pt">
                  <v:fill opacity="35980f"/>
                  <v:path arrowok="t" o:connecttype="custom" o:connectlocs="168853,364687;942164,4102;1833358,625799;1913519,1521043;678107,2304380;348034,1322100;8532,538762;168853,364687" o:connectangles="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32" type="#_x0000_t202" style="position:absolute;left:15722;top:33196;width:4595;height:21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" filled="f" stroked="f" strokeweight="1pt">
                  <v:textbox inset="2mm,1mm,5.76pt,2.88pt">
                    <w:txbxContent>
                      <w:p w14:paraId="5E2E6C6C" w14:textId="63D08E5B" w:rsidR="00A811CD" w:rsidRPr="00767FBE" w:rsidRDefault="00A811CD" w:rsidP="00A811CD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</w:rPr>
                        </w:pPr>
                        <w:r w:rsidRPr="00767FB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</w:rPr>
                          <w:t>Cell-</w:t>
                        </w:r>
                        <w:r w:rsidR="00DC21A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oval id="Oval 18" o:spid="_x0000_s1033" style="position:absolute;left:12982;top:15161;width:6705;height:17889;rotation:-814390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" fillcolor="#5b9bd5 [3204]" strokecolor="#5b9bd5 [3204]" strokeweight="1pt">
                  <v:fill opacity="26214f"/>
                  <v:textbox inset="2mm,1mm,5.76pt,2.88pt">
                    <w:txbxContent>
                      <w:p w14:paraId="13B5B252" w14:textId="52F21A9D" w:rsidR="00A811CD" w:rsidRDefault="00A811CD" w:rsidP="00A811CD">
                        <w:pPr>
                          <w:jc w:val="center"/>
                        </w:pPr>
                        <w:r>
                          <w:t>SSB 1</w:t>
                        </w:r>
                        <w:r w:rsidR="00692E3F">
                          <w:t xml:space="preserve"> @ </w:t>
                        </w:r>
                        <w:r w:rsidR="00692E3F" w:rsidRPr="00570414">
                          <w:rPr>
                            <w:i/>
                          </w:rPr>
                          <w:t>t0</w:t>
                        </w:r>
                      </w:p>
                    </w:txbxContent>
                  </v:textbox>
                </v:oval>
                <v:oval id="Oval 19" o:spid="_x0000_s1034" style="position:absolute;left:16878;top:15632;width:6327;height:17888;rotation:887152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" fillcolor="#5b9bd5 [3204]" strokecolor="#5b9bd5 [3204]" strokeweight="1pt">
                  <v:fill opacity="26214f"/>
                  <v:stroke dashstyle="dash"/>
                  <v:textbox inset="2mm,1mm,5.76pt,2.88pt">
                    <w:txbxContent>
                      <w:p w14:paraId="18F05DA8" w14:textId="23C7CC33" w:rsidR="00A811CD" w:rsidRDefault="00A811CD" w:rsidP="00A811CD">
                        <w:pPr>
                          <w:jc w:val="center"/>
                        </w:pPr>
                        <w:r>
                          <w:t>SSB</w:t>
                        </w:r>
                        <w:r w:rsidR="00692E3F">
                          <w:t xml:space="preserve">1 @ </w:t>
                        </w:r>
                        <w:r w:rsidR="00692E3F" w:rsidRPr="00570414">
                          <w:rPr>
                            <w:i/>
                          </w:rPr>
                          <w:t>t1</w:t>
                        </w:r>
                      </w:p>
                    </w:txbxContent>
                  </v:textbox>
                </v:oval>
                <v:oval id="Oval 20" o:spid="_x0000_s1035" style="position:absolute;left:20021;top:19658;width:6230;height:15964;rotation:299085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" fillcolor="#5b9bd5 [3204]" strokecolor="#5b9bd5 [3204]" strokeweight="1pt">
                  <v:fill opacity="26214f"/>
                  <v:stroke dashstyle="dash"/>
                  <v:textbox inset="2mm,1mm,5.76pt,2.88pt">
                    <w:txbxContent>
                      <w:p w14:paraId="05873AC1" w14:textId="42F18EFA" w:rsidR="00A811CD" w:rsidRDefault="00A811CD" w:rsidP="00A811CD">
                        <w:pPr>
                          <w:jc w:val="center"/>
                        </w:pPr>
                        <w:r>
                          <w:t>SSB</w:t>
                        </w:r>
                        <w:r w:rsidR="00101124">
                          <w:t>1</w:t>
                        </w:r>
                        <w:r w:rsidR="00870A35">
                          <w:t xml:space="preserve"> @ </w:t>
                        </w:r>
                        <w:r w:rsidR="00870A35" w:rsidRPr="00570414">
                          <w:rPr>
                            <w:i/>
                          </w:rPr>
                          <w:t>t2</w:t>
                        </w:r>
                      </w:p>
                    </w:txbxContent>
                  </v:textbox>
                </v:oval>
                <v:rect id="Rectangle 21" o:spid="_x0000_s1036" style="position:absolute;left:16042;top:30292;width:307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" filled="f" stroked="f">
                  <v:textbox style="mso-fit-shape-to-text:t">
                    <w:txbxContent>
                      <w:p w14:paraId="18792F70" w14:textId="77777777" w:rsidR="00A811CD" w:rsidRPr="00767FBE" w:rsidRDefault="00A811CD" w:rsidP="00A811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</w:rPr>
                        </w:pPr>
                        <w:r w:rsidRPr="00767FBE">
                          <w:rPr>
                            <w:rFonts w:ascii="Ericsson Technical Icons" w:hAnsi="Ericsson Technical Icons" w:cstheme="minorBidi"/>
                            <w:color w:val="000000" w:themeColor="text1"/>
                            <w:kern w:val="24"/>
                            <w:sz w:val="48"/>
                            <w:szCs w:val="80"/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rect id="Rectangle 22" o:spid="_x0000_s1037" style="position:absolute;left:36878;top:6915;width:5455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" filled="f" stroked="f">
                  <v:textbox style="mso-fit-shape-to-text:t">
                    <w:txbxContent>
                      <w:p w14:paraId="1632229D" w14:textId="77777777" w:rsidR="00A811CD" w:rsidRPr="00F40D35" w:rsidRDefault="00A811CD" w:rsidP="00A811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</w:rPr>
                        </w:pPr>
                        <w:r w:rsidRPr="00F40D35">
                          <w:rPr>
                            <w:rFonts w:ascii="Ericsson Technical Icons" w:hAnsi="Ericsson Technical Icons" w:cstheme="minorBidi"/>
                            <w:color w:val="000000" w:themeColor="text1"/>
                            <w:kern w:val="24"/>
                            <w:sz w:val="48"/>
                            <w:szCs w:val="80"/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shape id="TextBox 20" o:spid="_x0000_s1038" type="#_x0000_t202" style="position:absolute;left:38792;top:10767;width:4550;height:21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" filled="f" stroked="f" strokeweight="1pt">
                  <v:textbox inset="2mm,1mm,5.76pt,2.88pt">
                    <w:txbxContent>
                      <w:p w14:paraId="25EEFC2E" w14:textId="4806ED7A" w:rsidR="00A811CD" w:rsidRPr="00767FBE" w:rsidRDefault="00A811CD" w:rsidP="00A811CD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</w:rPr>
                        </w:pPr>
                        <w:r w:rsidRPr="00767FB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</w:rPr>
                          <w:t>Cell-</w:t>
                        </w:r>
                        <w:r w:rsidR="00DC21A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v:shape id="Text Box 24" o:spid="_x0000_s1039" type="#_x0000_t202" style="position:absolute;left:40035;top:17090;width:14471;height:293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" filled="f" stroked="f" strokeweight=".5pt">
                  <v:textbox>
                    <w:txbxContent>
                      <w:p w14:paraId="16D99275" w14:textId="4CD1474C" w:rsidR="00A811CD" w:rsidRDefault="005F2B28" w:rsidP="00A811CD">
                        <w:r>
                          <w:t>Beam 2</w:t>
                        </w:r>
                        <w:r w:rsidR="00A811CD">
                          <w:t xml:space="preserve"> coverage area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5" o:spid="_x0000_s1040" type="#_x0000_t32" style="position:absolute;left:43164;top:12668;width:3677;height:442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" strokecolor="#5b9bd5 [3204]" strokeweight=".5pt">
                  <v:stroke endarrow="block" joinstyle="miter"/>
                </v:shape>
                <v:shape id="Text Box 24" o:spid="_x0000_s1041" type="#_x0000_t202" style="position:absolute;left:967;top:9654;width:14745;height:293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" filled="f" stroked="f" strokeweight=".5pt">
                  <v:textbox>
                    <w:txbxContent>
                      <w:p w14:paraId="723FB7D6" w14:textId="13A9109E" w:rsidR="00A811CD" w:rsidRDefault="007D3083" w:rsidP="00A811CD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/>
                            <w:sz w:val="20"/>
                            <w:szCs w:val="20"/>
                          </w:rPr>
                          <w:t xml:space="preserve">Beam </w:t>
                        </w:r>
                        <w:r w:rsidR="00DC21AE">
                          <w:rPr>
                            <w:rFonts w:ascii="Arial" w:eastAsia="Times New Roman" w:hAnsi="Arial"/>
                            <w:sz w:val="20"/>
                            <w:szCs w:val="20"/>
                          </w:rPr>
                          <w:t>1</w:t>
                        </w:r>
                        <w:r w:rsidR="00A811CD">
                          <w:rPr>
                            <w:rFonts w:ascii="Arial" w:eastAsia="Times New Roman" w:hAnsi="Arial"/>
                            <w:sz w:val="20"/>
                            <w:szCs w:val="20"/>
                          </w:rPr>
                          <w:t xml:space="preserve"> coverage area</w:t>
                        </w:r>
                      </w:p>
                    </w:txbxContent>
                  </v:textbox>
                </v:shape>
                <v:shape id="Straight Arrow Connector 27" o:spid="_x0000_s1042" type="#_x0000_t32" style="position:absolute;left:8185;top:12361;width:3249;height:311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" strokecolor="#5b9bd5 [3204]" strokeweight=".5pt">
                  <v:stroke endarrow="block" joinstyle="miter"/>
                </v:shape>
                <v:oval id="Oval 30" o:spid="_x0000_s1043" style="position:absolute;left:26697;top:13207;width:17697;height:6921;rotation:-348668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" fillcolor="#c45911 [2405]" strokecolor="#ed7d31 [3205]" strokeweight="1pt">
                  <v:fill opacity="26214f"/>
                  <v:stroke dashstyle="dash"/>
                  <v:textbox inset="2mm,1mm,5.76pt,2.88pt">
                    <w:txbxContent>
                      <w:p w14:paraId="65AFD81C" w14:textId="57EF475A" w:rsidR="004C00DC" w:rsidRPr="00EF2868" w:rsidRDefault="004C00DC" w:rsidP="004C00DC">
                        <w:pPr>
                          <w:spacing w:line="256" w:lineRule="auto"/>
                          <w:jc w:val="center"/>
                          <w:rPr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F2868">
                          <w:rPr>
                            <w:rFonts w:ascii="Calibri" w:eastAsia="Calibri" w:hAnsi="Calibri"/>
                            <w:color w:val="000000" w:themeColor="text1"/>
                          </w:rPr>
                          <w:t xml:space="preserve">SSB 2 @ </w:t>
                        </w:r>
                        <w:r w:rsidRPr="00EF2868">
                          <w:rPr>
                            <w:rFonts w:ascii="Calibri" w:eastAsia="Calibri" w:hAnsi="Calibri"/>
                            <w:i/>
                            <w:iCs/>
                            <w:color w:val="000000" w:themeColor="text1"/>
                          </w:rPr>
                          <w:t>t</w:t>
                        </w:r>
                        <w:r w:rsidR="008166B4" w:rsidRPr="00EF2868">
                          <w:rPr>
                            <w:rFonts w:ascii="Calibri" w:eastAsia="Calibri" w:hAnsi="Calibri"/>
                            <w:i/>
                            <w:iCs/>
                            <w:color w:val="000000" w:themeColor="text1"/>
                          </w:rPr>
                          <w:t>0</w:t>
                        </w:r>
                      </w:p>
                      <w:p w14:paraId="26029623" w14:textId="77777777" w:rsidR="004C00DC" w:rsidRDefault="004C00DC" w:rsidP="00EF2868">
                        <w:pPr>
                          <w:jc w:val="center"/>
                        </w:pPr>
                        <w:r w:rsidRPr="00EF2868">
                          <w:t> </w:t>
                        </w:r>
                      </w:p>
                      <w:p w14:paraId="4C467D74" w14:textId="77777777" w:rsidR="004C00DC" w:rsidRDefault="004C00DC" w:rsidP="004C00DC">
                        <w:pPr>
                          <w:spacing w:line="256" w:lineRule="auto"/>
                        </w:pPr>
                        <w:r>
                          <w:rPr>
                            <w:rFonts w:ascii="Calibri" w:eastAsia="Calibri" w:hAnsi="Calibri"/>
                            <w:strike/>
                            <w:color w:val="FF0000"/>
                          </w:rPr>
                          <w:t> </w:t>
                        </w:r>
                      </w:p>
                      <w:p w14:paraId="4747A295" w14:textId="77777777" w:rsidR="004C00DC" w:rsidRDefault="004C00DC" w:rsidP="004C00D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</w:rPr>
                          <w:t>SSB A2</w:t>
                        </w: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</w:p>
    <w:p w14:paraId="6A8ABB1F" w14:textId="3D7CC758" w:rsidR="003B27E0" w:rsidRPr="00E17830" w:rsidRDefault="003B27E0" w:rsidP="00706A70">
      <w:pPr>
        <w:jc w:val="both"/>
        <w:rPr>
          <w:lang w:eastAsia="zh-CN"/>
        </w:rPr>
      </w:pPr>
      <w:r>
        <w:rPr>
          <w:lang w:eastAsia="zh-CN"/>
        </w:rPr>
        <w:t xml:space="preserve">Figure 1: Showing that neighbouring beams </w:t>
      </w:r>
      <w:r w:rsidR="008E40AC">
        <w:rPr>
          <w:lang w:eastAsia="zh-CN"/>
        </w:rPr>
        <w:t xml:space="preserve">may not overlap in space and time due to beam sweeping. </w:t>
      </w:r>
    </w:p>
    <w:p w14:paraId="42DBC975" w14:textId="430DBBB0" w:rsidR="003D5ED2" w:rsidRPr="00570414" w:rsidRDefault="003D5ED2" w:rsidP="00706A70">
      <w:pPr>
        <w:jc w:val="both"/>
        <w:rPr>
          <w:b/>
          <w:lang w:eastAsia="zh-CN"/>
        </w:rPr>
      </w:pPr>
      <w:r w:rsidRPr="00570414">
        <w:rPr>
          <w:b/>
          <w:lang w:eastAsia="zh-CN"/>
        </w:rPr>
        <w:t xml:space="preserve">Observation </w:t>
      </w:r>
      <w:r w:rsidR="00182B58">
        <w:rPr>
          <w:b/>
          <w:lang w:eastAsia="zh-CN"/>
        </w:rPr>
        <w:t>3</w:t>
      </w:r>
      <w:r w:rsidRPr="00570414">
        <w:rPr>
          <w:b/>
          <w:lang w:eastAsia="zh-CN"/>
        </w:rPr>
        <w:t xml:space="preserve">: RACH Configuration Conflict may be detected </w:t>
      </w:r>
      <w:r w:rsidR="00182B58">
        <w:rPr>
          <w:b/>
          <w:lang w:eastAsia="zh-CN"/>
        </w:rPr>
        <w:t xml:space="preserve">at </w:t>
      </w:r>
      <w:proofErr w:type="spellStart"/>
      <w:r w:rsidR="00182B58">
        <w:rPr>
          <w:b/>
          <w:lang w:eastAsia="zh-CN"/>
        </w:rPr>
        <w:t>gNB</w:t>
      </w:r>
      <w:proofErr w:type="spellEnd"/>
      <w:r w:rsidR="00182B58">
        <w:rPr>
          <w:b/>
          <w:lang w:eastAsia="zh-CN"/>
        </w:rPr>
        <w:t xml:space="preserve">-CU by comparing cell’s RACH configuration and </w:t>
      </w:r>
      <w:r w:rsidR="00664C0F">
        <w:rPr>
          <w:b/>
          <w:lang w:eastAsia="zh-CN"/>
        </w:rPr>
        <w:t>by determining cell’s neighbourhood</w:t>
      </w:r>
      <w:r w:rsidRPr="00570414">
        <w:rPr>
          <w:b/>
          <w:lang w:eastAsia="zh-CN"/>
        </w:rPr>
        <w:t xml:space="preserve">, but it may be subject to errors due to UL/DL coverage imbalance </w:t>
      </w:r>
      <w:r w:rsidR="00664C0F">
        <w:rPr>
          <w:b/>
          <w:lang w:eastAsia="zh-CN"/>
        </w:rPr>
        <w:t xml:space="preserve">and </w:t>
      </w:r>
      <w:r w:rsidR="00F20D72">
        <w:rPr>
          <w:b/>
          <w:lang w:eastAsia="zh-CN"/>
        </w:rPr>
        <w:t xml:space="preserve">lack of beams overlap from a time/space point of view </w:t>
      </w:r>
    </w:p>
    <w:p w14:paraId="440F6679" w14:textId="1BA4507D" w:rsidR="00A63F31" w:rsidRDefault="00A63F31" w:rsidP="00F6781A">
      <w:pPr>
        <w:pStyle w:val="Heading3"/>
      </w:pPr>
      <w:r>
        <w:t xml:space="preserve">Detecting RACH configuration conflict at </w:t>
      </w:r>
      <w:proofErr w:type="spellStart"/>
      <w:r>
        <w:t>gNB</w:t>
      </w:r>
      <w:proofErr w:type="spellEnd"/>
      <w:r>
        <w:t>-DU</w:t>
      </w:r>
    </w:p>
    <w:p w14:paraId="09B08A34" w14:textId="6A1FD9F2" w:rsidR="00F6781A" w:rsidRDefault="00FE2035" w:rsidP="005942D5">
      <w:pPr>
        <w:jc w:val="both"/>
        <w:rPr>
          <w:lang w:val="en-US" w:eastAsia="zh-CN"/>
        </w:rPr>
      </w:pPr>
      <w:r>
        <w:rPr>
          <w:lang w:val="en-US" w:eastAsia="zh-CN"/>
        </w:rPr>
        <w:t>A</w:t>
      </w:r>
      <w:r w:rsidR="00DE2C6C" w:rsidRPr="00DE2C6C">
        <w:rPr>
          <w:lang w:val="en-US" w:eastAsia="zh-CN"/>
        </w:rPr>
        <w:t xml:space="preserve"> </w:t>
      </w:r>
      <w:proofErr w:type="spellStart"/>
      <w:r w:rsidR="00DE2C6C" w:rsidRPr="00DE2C6C">
        <w:rPr>
          <w:lang w:val="en-US" w:eastAsia="zh-CN"/>
        </w:rPr>
        <w:t>gNB</w:t>
      </w:r>
      <w:proofErr w:type="spellEnd"/>
      <w:r w:rsidR="00DE2C6C" w:rsidRPr="00DE2C6C">
        <w:rPr>
          <w:lang w:val="en-US" w:eastAsia="zh-CN"/>
        </w:rPr>
        <w:t>-DU may in</w:t>
      </w:r>
      <w:r w:rsidR="00DE2C6C">
        <w:rPr>
          <w:lang w:val="en-US" w:eastAsia="zh-CN"/>
        </w:rPr>
        <w:t xml:space="preserve">dependently detect a potential RACH configuration conflict at one of its served cells by </w:t>
      </w:r>
      <w:r w:rsidR="006B357B">
        <w:rPr>
          <w:lang w:val="en-US" w:eastAsia="zh-CN"/>
        </w:rPr>
        <w:t xml:space="preserve">means of RACH failed attempts. </w:t>
      </w:r>
      <w:r w:rsidR="0016463F">
        <w:rPr>
          <w:lang w:val="en-US" w:eastAsia="zh-CN"/>
        </w:rPr>
        <w:t>In particular,</w:t>
      </w:r>
      <w:r w:rsidR="00E55F18">
        <w:rPr>
          <w:lang w:val="en-US" w:eastAsia="zh-CN"/>
        </w:rPr>
        <w:t xml:space="preserve"> </w:t>
      </w:r>
      <w:r w:rsidR="00382E0E">
        <w:rPr>
          <w:lang w:val="en-US" w:eastAsia="zh-CN"/>
        </w:rPr>
        <w:t xml:space="preserve">if Cell 1 of </w:t>
      </w:r>
      <w:proofErr w:type="spellStart"/>
      <w:r w:rsidR="00382E0E">
        <w:rPr>
          <w:lang w:val="en-US" w:eastAsia="zh-CN"/>
        </w:rPr>
        <w:t>gNB</w:t>
      </w:r>
      <w:proofErr w:type="spellEnd"/>
      <w:r w:rsidR="00382E0E">
        <w:rPr>
          <w:lang w:val="en-US" w:eastAsia="zh-CN"/>
        </w:rPr>
        <w:t xml:space="preserve">-DU 1 is in </w:t>
      </w:r>
      <w:r w:rsidR="00E55F18">
        <w:rPr>
          <w:lang w:val="en-US" w:eastAsia="zh-CN"/>
        </w:rPr>
        <w:t xml:space="preserve">RACH configuration conflict with a neighboring </w:t>
      </w:r>
      <w:r w:rsidR="00382E0E">
        <w:rPr>
          <w:lang w:val="en-US" w:eastAsia="zh-CN"/>
        </w:rPr>
        <w:t>C</w:t>
      </w:r>
      <w:r w:rsidR="00E55F18">
        <w:rPr>
          <w:lang w:val="en-US" w:eastAsia="zh-CN"/>
        </w:rPr>
        <w:t>ell</w:t>
      </w:r>
      <w:r w:rsidR="00382E0E">
        <w:rPr>
          <w:lang w:val="en-US" w:eastAsia="zh-CN"/>
        </w:rPr>
        <w:t xml:space="preserve"> 2</w:t>
      </w:r>
      <w:r w:rsidR="00E55F18">
        <w:rPr>
          <w:lang w:val="en-US" w:eastAsia="zh-CN"/>
        </w:rPr>
        <w:t xml:space="preserve">, </w:t>
      </w:r>
      <w:r w:rsidR="00C90FF1">
        <w:rPr>
          <w:lang w:val="en-US" w:eastAsia="zh-CN"/>
        </w:rPr>
        <w:t>the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</w:t>
      </w:r>
      <w:r w:rsidR="00382E0E">
        <w:rPr>
          <w:lang w:val="en-US" w:eastAsia="zh-CN"/>
        </w:rPr>
        <w:t xml:space="preserve"> 1</w:t>
      </w:r>
      <w:r w:rsidR="00C90FF1">
        <w:rPr>
          <w:lang w:val="en-US" w:eastAsia="zh-CN"/>
        </w:rPr>
        <w:t xml:space="preserve"> could be able to </w:t>
      </w:r>
      <w:r w:rsidR="00E55F18">
        <w:rPr>
          <w:lang w:val="en-US" w:eastAsia="zh-CN"/>
        </w:rPr>
        <w:t xml:space="preserve">receive RACH preamble transmissions intended for </w:t>
      </w:r>
      <w:r w:rsidR="00382E0E">
        <w:rPr>
          <w:lang w:val="en-US" w:eastAsia="zh-CN"/>
        </w:rPr>
        <w:t>Cell 2</w:t>
      </w:r>
      <w:r w:rsidR="00E55F18">
        <w:rPr>
          <w:lang w:val="en-US" w:eastAsia="zh-CN"/>
        </w:rPr>
        <w:t xml:space="preserve">. </w:t>
      </w:r>
      <w:r w:rsidR="004F5A4F">
        <w:rPr>
          <w:lang w:val="en-US" w:eastAsia="zh-CN"/>
        </w:rPr>
        <w:t xml:space="preserve">The </w:t>
      </w:r>
      <w:proofErr w:type="spellStart"/>
      <w:r w:rsidR="008C1AC8">
        <w:rPr>
          <w:lang w:val="en-US" w:eastAsia="zh-CN"/>
        </w:rPr>
        <w:t>gNB</w:t>
      </w:r>
      <w:proofErr w:type="spellEnd"/>
      <w:r w:rsidR="008C1AC8">
        <w:rPr>
          <w:lang w:val="en-US" w:eastAsia="zh-CN"/>
        </w:rPr>
        <w:t>-DU 1</w:t>
      </w:r>
      <w:r w:rsidR="004F5A4F">
        <w:rPr>
          <w:lang w:val="en-US" w:eastAsia="zh-CN"/>
        </w:rPr>
        <w:t xml:space="preserve"> would then react transmitting a RACH response msg-2 to the UE</w:t>
      </w:r>
      <w:r w:rsidR="003D5ED2">
        <w:rPr>
          <w:lang w:val="en-US" w:eastAsia="zh-CN"/>
        </w:rPr>
        <w:t>,</w:t>
      </w:r>
      <w:r w:rsidR="004F5A4F">
        <w:rPr>
          <w:lang w:val="en-US" w:eastAsia="zh-CN"/>
        </w:rPr>
        <w:t xml:space="preserve"> scrambled with the </w:t>
      </w:r>
      <w:r w:rsidR="008C1AC8">
        <w:rPr>
          <w:lang w:val="en-US" w:eastAsia="zh-CN"/>
        </w:rPr>
        <w:t>C</w:t>
      </w:r>
      <w:r w:rsidR="004F5A4F">
        <w:rPr>
          <w:lang w:val="en-US" w:eastAsia="zh-CN"/>
        </w:rPr>
        <w:t>ell</w:t>
      </w:r>
      <w:r w:rsidR="008C1AC8">
        <w:rPr>
          <w:lang w:val="en-US" w:eastAsia="zh-CN"/>
        </w:rPr>
        <w:t xml:space="preserve"> 1</w:t>
      </w:r>
      <w:r w:rsidR="004F5A4F">
        <w:rPr>
          <w:lang w:val="en-US" w:eastAsia="zh-CN"/>
        </w:rPr>
        <w:t xml:space="preserve"> PCI and </w:t>
      </w:r>
      <w:r w:rsidR="008C1AC8">
        <w:rPr>
          <w:lang w:val="en-US" w:eastAsia="zh-CN"/>
        </w:rPr>
        <w:t>including</w:t>
      </w:r>
      <w:r w:rsidR="004F5A4F">
        <w:rPr>
          <w:lang w:val="en-US" w:eastAsia="zh-CN"/>
        </w:rPr>
        <w:t xml:space="preserve"> the UL grant for the UE RACH msg-3. However, the UE would not be able to decode </w:t>
      </w:r>
      <w:r w:rsidR="00977038">
        <w:rPr>
          <w:lang w:val="en-US" w:eastAsia="zh-CN"/>
        </w:rPr>
        <w:t xml:space="preserve">such message (since it is </w:t>
      </w:r>
      <w:r w:rsidR="00202B4D">
        <w:rPr>
          <w:lang w:val="en-US" w:eastAsia="zh-CN"/>
        </w:rPr>
        <w:t>expecting</w:t>
      </w:r>
      <w:r w:rsidR="00977038">
        <w:rPr>
          <w:lang w:val="en-US" w:eastAsia="zh-CN"/>
        </w:rPr>
        <w:t xml:space="preserve"> a RACH msg-2 scrambled with the PCI of </w:t>
      </w:r>
      <w:r w:rsidR="00202B4D">
        <w:rPr>
          <w:lang w:val="en-US" w:eastAsia="zh-CN"/>
        </w:rPr>
        <w:t>Cell 2</w:t>
      </w:r>
      <w:r w:rsidR="00977038">
        <w:rPr>
          <w:lang w:val="en-US" w:eastAsia="zh-CN"/>
        </w:rPr>
        <w:t xml:space="preserve">) and would therefore not respond with a RACH msg-3 in the resources indicated by </w:t>
      </w:r>
      <w:proofErr w:type="spellStart"/>
      <w:r w:rsidR="00202B4D">
        <w:rPr>
          <w:lang w:val="en-US" w:eastAsia="zh-CN"/>
        </w:rPr>
        <w:t>gNB</w:t>
      </w:r>
      <w:proofErr w:type="spellEnd"/>
      <w:r w:rsidR="00202B4D">
        <w:rPr>
          <w:lang w:val="en-US" w:eastAsia="zh-CN"/>
        </w:rPr>
        <w:t>-DU 1</w:t>
      </w:r>
      <w:r w:rsidR="00977038">
        <w:rPr>
          <w:lang w:val="en-US" w:eastAsia="zh-CN"/>
        </w:rPr>
        <w:t xml:space="preserve">. </w:t>
      </w:r>
      <w:r w:rsidR="00E02211">
        <w:rPr>
          <w:lang w:val="en-US" w:eastAsia="zh-CN"/>
        </w:rPr>
        <w:t xml:space="preserve">By collecting information of failed RACH attempts wherein </w:t>
      </w:r>
      <w:proofErr w:type="spellStart"/>
      <w:r w:rsidR="008B5AC9">
        <w:rPr>
          <w:lang w:val="en-US" w:eastAsia="zh-CN"/>
        </w:rPr>
        <w:t>gNB</w:t>
      </w:r>
      <w:proofErr w:type="spellEnd"/>
      <w:r w:rsidR="008B5AC9">
        <w:rPr>
          <w:lang w:val="en-US" w:eastAsia="zh-CN"/>
        </w:rPr>
        <w:t>-DU 1</w:t>
      </w:r>
      <w:r w:rsidR="00E02211">
        <w:rPr>
          <w:lang w:val="en-US" w:eastAsia="zh-CN"/>
        </w:rPr>
        <w:t xml:space="preserve"> fails to receive a RACH msg-3, </w:t>
      </w:r>
      <w:proofErr w:type="spellStart"/>
      <w:r w:rsidR="00977038">
        <w:rPr>
          <w:lang w:val="en-US" w:eastAsia="zh-CN"/>
        </w:rPr>
        <w:t>gNB</w:t>
      </w:r>
      <w:proofErr w:type="spellEnd"/>
      <w:r w:rsidR="00977038">
        <w:rPr>
          <w:lang w:val="en-US" w:eastAsia="zh-CN"/>
        </w:rPr>
        <w:t>-DU</w:t>
      </w:r>
      <w:r w:rsidR="008B5AC9">
        <w:rPr>
          <w:lang w:val="en-US" w:eastAsia="zh-CN"/>
        </w:rPr>
        <w:t xml:space="preserve"> 1</w:t>
      </w:r>
      <w:r w:rsidR="00E02211">
        <w:rPr>
          <w:lang w:val="en-US" w:eastAsia="zh-CN"/>
        </w:rPr>
        <w:t xml:space="preserve"> could infer a possible RACH configuration conflict with a neighboring cell and inform the </w:t>
      </w:r>
      <w:proofErr w:type="spellStart"/>
      <w:r w:rsidR="00E02211">
        <w:rPr>
          <w:lang w:val="en-US" w:eastAsia="zh-CN"/>
        </w:rPr>
        <w:t>gNB</w:t>
      </w:r>
      <w:proofErr w:type="spellEnd"/>
      <w:r w:rsidR="00E02211">
        <w:rPr>
          <w:lang w:val="en-US" w:eastAsia="zh-CN"/>
        </w:rPr>
        <w:t>-CU</w:t>
      </w:r>
      <w:r w:rsidR="001A5D86">
        <w:rPr>
          <w:lang w:val="en-US" w:eastAsia="zh-CN"/>
        </w:rPr>
        <w:t>.</w:t>
      </w:r>
      <w:r w:rsidR="004F5A4F">
        <w:rPr>
          <w:lang w:val="en-US" w:eastAsia="zh-CN"/>
        </w:rPr>
        <w:t xml:space="preserve">   </w:t>
      </w:r>
      <w:r w:rsidR="00E55F18">
        <w:rPr>
          <w:lang w:val="en-US" w:eastAsia="zh-CN"/>
        </w:rPr>
        <w:t xml:space="preserve"> </w:t>
      </w:r>
      <w:r w:rsidR="00C90FF1">
        <w:rPr>
          <w:lang w:val="en-US" w:eastAsia="zh-CN"/>
        </w:rPr>
        <w:t xml:space="preserve"> </w:t>
      </w:r>
    </w:p>
    <w:p w14:paraId="77EB8205" w14:textId="6E565AAA" w:rsidR="006278DF" w:rsidRDefault="006278DF" w:rsidP="005942D5">
      <w:pPr>
        <w:jc w:val="both"/>
        <w:rPr>
          <w:lang w:val="en-US" w:eastAsia="zh-CN"/>
        </w:rPr>
      </w:pPr>
      <w:r>
        <w:rPr>
          <w:noProof/>
          <w:lang w:val="en-US"/>
        </w:rPr>
        <w:lastRenderedPageBreak/>
        <mc:AlternateContent>
          <mc:Choice Requires="wpc">
            <w:drawing>
              <wp:inline distT="0" distB="0" distL="0" distR="0" wp14:anchorId="7DB21DCB" wp14:editId="5C742257">
                <wp:extent cx="5786120" cy="3544433"/>
                <wp:effectExtent l="0" t="0" r="0" b="0"/>
                <wp:docPr id="38" name="Canvas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9" name="Rectangle 39"/>
                        <wps:cNvSpPr/>
                        <wps:spPr>
                          <a:xfrm>
                            <a:off x="1827999" y="126749"/>
                            <a:ext cx="847101" cy="41193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40157E" w14:textId="6344AFB7" w:rsidR="000F73D4" w:rsidRPr="00570414" w:rsidRDefault="00F74B7A" w:rsidP="00570414">
                              <w:pPr>
                                <w:spacing w:line="240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gNB-DU 1</w:t>
                              </w:r>
                              <w:r w:rsidR="00DB3BDD">
                                <w:rPr>
                                  <w:sz w:val="18"/>
                                </w:rPr>
                                <w:br/>
                                <w:t xml:space="preserve">serving Cell1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4552824" y="148313"/>
                            <a:ext cx="846455" cy="4114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DE8D9D" w14:textId="47CE81A6" w:rsidR="00DB3BDD" w:rsidRDefault="00DB3BDD" w:rsidP="00DB3BDD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gNB-DU 2</w:t>
                              </w: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br/>
                                <w:t xml:space="preserve">serving Cell2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484202" y="121149"/>
                            <a:ext cx="330610" cy="4114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09070B" w14:textId="1FE3EA80" w:rsidR="00DB3BDD" w:rsidRDefault="00DB3BDD" w:rsidP="00DB3BDD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Straight Connector 44"/>
                        <wps:cNvCnPr>
                          <a:stCxn id="43" idx="2"/>
                        </wps:cNvCnPr>
                        <wps:spPr>
                          <a:xfrm>
                            <a:off x="649436" y="532629"/>
                            <a:ext cx="11467" cy="208382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2280404" y="546665"/>
                            <a:ext cx="11430" cy="208343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Connector 46"/>
                        <wps:cNvCnPr/>
                        <wps:spPr>
                          <a:xfrm>
                            <a:off x="5000970" y="564772"/>
                            <a:ext cx="11430" cy="208343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Rectangle 47"/>
                        <wps:cNvSpPr/>
                        <wps:spPr>
                          <a:xfrm>
                            <a:off x="2072790" y="765018"/>
                            <a:ext cx="3146079" cy="235389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81F3DC" w14:textId="2F83F161" w:rsidR="00DB3BDD" w:rsidRPr="00B14662" w:rsidRDefault="00B14662" w:rsidP="00DB3BDD">
                              <w:pPr>
                                <w:jc w:val="center"/>
                                <w:rPr>
                                  <w:sz w:val="16"/>
                                  <w:lang w:val="en-US"/>
                                </w:rPr>
                              </w:pPr>
                              <w:r w:rsidRPr="00B14662">
                                <w:rPr>
                                  <w:sz w:val="16"/>
                                  <w:lang w:val="en-US"/>
                                </w:rPr>
                                <w:t>Cell 1 and Cell 2 are in R</w:t>
                              </w:r>
                              <w:r>
                                <w:rPr>
                                  <w:sz w:val="16"/>
                                  <w:lang w:val="en-US"/>
                                </w:rPr>
                                <w:t>ACH configuration conflict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Straight Arrow Connector 48"/>
                        <wps:cNvCnPr/>
                        <wps:spPr>
                          <a:xfrm flipV="1">
                            <a:off x="660831" y="1281066"/>
                            <a:ext cx="4351020" cy="905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918826" y="1104523"/>
                            <a:ext cx="3956365" cy="2489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487E3B" w14:textId="00AF5908" w:rsidR="007D31FB" w:rsidRPr="00730C57" w:rsidRDefault="006D07EE">
                              <w:pPr>
                                <w:rPr>
                                  <w:color w:val="FFFFFF" w:themeColor="background1"/>
                                  <w:sz w:val="16"/>
                                  <w:lang w:val="en-US"/>
                                  <w14:textFill>
                                    <w14:noFill/>
                                  </w14:textFill>
                                </w:rPr>
                              </w:pPr>
                              <w:r w:rsidRPr="00730C57">
                                <w:rPr>
                                  <w:sz w:val="16"/>
                                  <w:lang w:val="en-US"/>
                                </w:rPr>
                                <w:t>Msg1 RACH Request</w:t>
                              </w:r>
                              <w:r w:rsidR="00730C57" w:rsidRPr="00730C57">
                                <w:rPr>
                                  <w:sz w:val="16"/>
                                  <w:lang w:val="en-US"/>
                                </w:rPr>
                                <w:t xml:space="preserve"> for Cell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1577887" y="1479172"/>
                            <a:ext cx="1427650" cy="37226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1A70C4" w14:textId="22278919" w:rsidR="00730C57" w:rsidRPr="00730C57" w:rsidRDefault="00730C57" w:rsidP="00730C57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gNB-DU 1 detects </w:t>
                              </w:r>
                              <w:r w:rsidR="00C04B34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Msg1 and responds with Msg 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Straight Arrow Connector 51"/>
                        <wps:cNvCnPr/>
                        <wps:spPr>
                          <a:xfrm>
                            <a:off x="664301" y="2167058"/>
                            <a:ext cx="1627282" cy="0"/>
                          </a:xfrm>
                          <a:prstGeom prst="straightConnector1">
                            <a:avLst/>
                          </a:prstGeom>
                          <a:ln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Text Box 49"/>
                        <wps:cNvSpPr txBox="1"/>
                        <wps:spPr>
                          <a:xfrm>
                            <a:off x="396983" y="1954476"/>
                            <a:ext cx="2228523" cy="2489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525074" w14:textId="3A799381" w:rsidR="00C04B34" w:rsidRPr="00C04B34" w:rsidRDefault="00C04B34" w:rsidP="00C04B34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Msg</w:t>
                              </w:r>
                              <w:r w:rsidR="008032AE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 xml:space="preserve"> RACH Re</w:t>
                              </w:r>
                              <w:r w:rsidR="008032AE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sponse (scrambled with Cell 2 PCI)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20" y="2325671"/>
                            <a:ext cx="1427480" cy="37211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B325CA" w14:textId="062CFDC9" w:rsidR="003245E6" w:rsidRPr="003245E6" w:rsidRDefault="003245E6" w:rsidP="003245E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UE cannot decode Msg2 and does not reply with Msg3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600869" y="2579168"/>
                            <a:ext cx="1427480" cy="806828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D1553C" w14:textId="34B3C84B" w:rsidR="003245E6" w:rsidRPr="006B406B" w:rsidRDefault="006B406B" w:rsidP="003245E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Failure to receive Msg3 prompts </w:t>
                              </w:r>
                              <w:r w:rsidR="003245E6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gNB-DU 1</w:t>
                              </w: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 to signal gNB-CU of the possible occurrence of RACH configuration conflict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DB21DCB" id="Canvas 38" o:spid="_x0000_s1044" editas="canvas" style="width:455.6pt;height:279.1pt;mso-position-horizontal-relative:char;mso-position-vertical-relative:line" coordsize="57861,35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">
                <v:shape id="_x0000_s1045" type="#_x0000_t75" style="position:absolute;width:57861;height:35439;visibility:visible;mso-wrap-style:square">
                  <v:fill o:detectmouseclick="t"/>
                  <v:path o:connecttype="none"/>
                </v:shape>
                <v:rect id="Rectangle 39" o:spid="_x0000_s1046" style="position:absolute;left:18279;top:1267;width:8472;height:41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" fillcolor="#5b9bd5 [3204]" strokecolor="#1f4d78 [1604]" strokeweight="1pt">
                  <v:textbox>
                    <w:txbxContent>
                      <w:p w14:paraId="6940157E" w14:textId="6344AFB7" w:rsidR="000F73D4" w:rsidRPr="00570414" w:rsidRDefault="00F74B7A" w:rsidP="00570414">
                        <w:pPr>
                          <w:spacing w:line="240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gNB-DU 1</w:t>
                        </w:r>
                        <w:r w:rsidR="00DB3BDD">
                          <w:rPr>
                            <w:sz w:val="18"/>
                          </w:rPr>
                          <w:br/>
                          <w:t xml:space="preserve">serving Cell1 </w:t>
                        </w:r>
                      </w:p>
                    </w:txbxContent>
                  </v:textbox>
                </v:rect>
                <v:rect id="Rectangle 41" o:spid="_x0000_s1047" style="position:absolute;left:45528;top:1483;width:8464;height:41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" fillcolor="#5b9bd5 [3204]" strokecolor="#1f4d78 [1604]" strokeweight="1pt">
                  <v:textbox>
                    <w:txbxContent>
                      <w:p w14:paraId="3FDE8D9D" w14:textId="47CE81A6" w:rsidR="00DB3BDD" w:rsidRDefault="00DB3BDD" w:rsidP="00DB3BDD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gNB-DU 2</w:t>
                        </w: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br/>
                          <w:t xml:space="preserve">serving Cell2 </w:t>
                        </w:r>
                      </w:p>
                    </w:txbxContent>
                  </v:textbox>
                </v:rect>
                <v:rect id="Rectangle 43" o:spid="_x0000_s1048" style="position:absolute;left:4842;top:1211;width:3306;height:4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" fillcolor="#5b9bd5 [3204]" strokecolor="#1f4d78 [1604]" strokeweight="1pt">
                  <v:textbox>
                    <w:txbxContent>
                      <w:p w14:paraId="4209070B" w14:textId="1FE3EA80" w:rsidR="00DB3BDD" w:rsidRDefault="00DB3BDD" w:rsidP="00DB3BDD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line id="Straight Connector 44" o:spid="_x0000_s1049" style="position:absolute;visibility:visible;mso-wrap-style:square" from="6494,5326" to="6609,26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" strokecolor="#5b9bd5 [3204]" strokeweight=".5pt">
                  <v:stroke joinstyle="miter"/>
                </v:line>
                <v:line id="Straight Connector 45" o:spid="_x0000_s1050" style="position:absolute;visibility:visible;mso-wrap-style:square" from="22804,5466" to="22918,26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" strokecolor="#5b9bd5 [3204]" strokeweight=".5pt">
                  <v:stroke joinstyle="miter"/>
                </v:line>
                <v:line id="Straight Connector 46" o:spid="_x0000_s1051" style="position:absolute;visibility:visible;mso-wrap-style:square" from="50009,5647" to="50124,26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" strokecolor="#5b9bd5 [3204]" strokeweight=".5pt">
                  <v:stroke joinstyle="miter"/>
                </v:line>
                <v:rect id="Rectangle 47" o:spid="_x0000_s1052" style="position:absolute;left:20727;top:7650;width:31461;height:23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" fillcolor="#92d050" strokecolor="#1f4d78 [1604]" strokeweight="1pt">
                  <v:textbox>
                    <w:txbxContent>
                      <w:p w14:paraId="1F81F3DC" w14:textId="2F83F161" w:rsidR="00DB3BDD" w:rsidRPr="00B14662" w:rsidRDefault="00B14662" w:rsidP="00DB3BDD">
                        <w:pPr>
                          <w:jc w:val="center"/>
                          <w:rPr>
                            <w:sz w:val="16"/>
                            <w:lang w:val="en-US"/>
                          </w:rPr>
                        </w:pPr>
                        <w:r w:rsidRPr="00B14662">
                          <w:rPr>
                            <w:sz w:val="16"/>
                            <w:lang w:val="en-US"/>
                          </w:rPr>
                          <w:t>Cell 1 and Cell 2 are in R</w:t>
                        </w:r>
                        <w:r>
                          <w:rPr>
                            <w:sz w:val="16"/>
                            <w:lang w:val="en-US"/>
                          </w:rPr>
                          <w:t>ACH configuration conflict</w:t>
                        </w:r>
                      </w:p>
                    </w:txbxContent>
                  </v:textbox>
                </v:rect>
                <v:shape id="Straight Arrow Connector 48" o:spid="_x0000_s1053" type="#_x0000_t32" style="position:absolute;left:6608;top:12810;width:43510;height:9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" strokecolor="#5b9bd5 [3204]" strokeweight=".5pt">
                  <v:stroke endarrow="block" joinstyle="miter"/>
                </v:shape>
                <v:shape id="Text Box 49" o:spid="_x0000_s1054" type="#_x0000_t202" style="position:absolute;left:9188;top:11045;width:39563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wP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Vp6cD8YAAADbAAAA&#10;DwAAAAAAAAAAAAAAAAAHAgAAZHJzL2Rvd25yZXYueG1sUEsFBgAAAAADAAMAtwAAAPoCAAAAAA==&#10;" filled="f" stroked="f" strokeweight=".5pt">
                  <v:textbox>
                    <w:txbxContent>
                      <w:p w14:paraId="2C487E3B" w14:textId="00AF5908" w:rsidR="007D31FB" w:rsidRPr="00730C57" w:rsidRDefault="006D07EE">
                        <w:pPr>
                          <w:rPr>
                            <w:color w:val="FFFFFF" w:themeColor="background1"/>
                            <w:sz w:val="16"/>
                            <w:lang w:val="en-US"/>
                            <w14:textFill>
                              <w14:noFill/>
                            </w14:textFill>
                          </w:rPr>
                        </w:pPr>
                        <w:r w:rsidRPr="00730C57">
                          <w:rPr>
                            <w:sz w:val="16"/>
                            <w:lang w:val="en-US"/>
                          </w:rPr>
                          <w:t>Msg1 RACH Request</w:t>
                        </w:r>
                        <w:r w:rsidR="00730C57" w:rsidRPr="00730C57">
                          <w:rPr>
                            <w:sz w:val="16"/>
                            <w:lang w:val="en-US"/>
                          </w:rPr>
                          <w:t xml:space="preserve"> for Cell 2</w:t>
                        </w:r>
                      </w:p>
                    </w:txbxContent>
                  </v:textbox>
                </v:shape>
                <v:rect id="Rectangle 50" o:spid="_x0000_s1055" style="position:absolute;left:15778;top:14791;width:14277;height:37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" fillcolor="#92d050" strokecolor="#1f4d78 [1604]" strokeweight="1pt">
                  <v:textbox>
                    <w:txbxContent>
                      <w:p w14:paraId="791A70C4" w14:textId="22278919" w:rsidR="00730C57" w:rsidRPr="00730C57" w:rsidRDefault="00730C57" w:rsidP="00730C57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gNB-DU 1 detects </w:t>
                        </w:r>
                        <w:r w:rsidR="00C04B34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Msg1 and responds with Msg 2</w:t>
                        </w:r>
                      </w:p>
                    </w:txbxContent>
                  </v:textbox>
                </v:rect>
                <v:shape id="Straight Arrow Connector 51" o:spid="_x0000_s1056" type="#_x0000_t32" style="position:absolute;left:6643;top:21670;width:162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" strokecolor="#5b9bd5 [3204]" strokeweight=".5pt">
                  <v:stroke startarrow="block" joinstyle="miter"/>
                </v:shape>
                <v:shape id="Text Box 49" o:spid="_x0000_s1057" type="#_x0000_t202" style="position:absolute;left:3969;top:19544;width:22286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5ij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" filled="f" stroked="f" strokeweight=".5pt">
                  <v:textbox>
                    <w:txbxContent>
                      <w:p w14:paraId="02525074" w14:textId="3A799381" w:rsidR="00C04B34" w:rsidRPr="00C04B34" w:rsidRDefault="00C04B34" w:rsidP="00C04B34">
                        <w:pPr>
                          <w:spacing w:line="256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Msg</w:t>
                        </w:r>
                        <w:r w:rsidR="008032AE"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2</w:t>
                        </w: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 xml:space="preserve"> RACH Re</w:t>
                        </w:r>
                        <w:r w:rsidR="008032AE"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sponse (scrambled with Cell 2 PCI)</w:t>
                        </w:r>
                      </w:p>
                    </w:txbxContent>
                  </v:textbox>
                </v:shape>
                <v:rect id="Rectangle 53" o:spid="_x0000_s1058" style="position:absolute;top:23256;width:14275;height:3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" fillcolor="red" strokecolor="#1f4d78 [1604]" strokeweight="1pt">
                  <v:textbox>
                    <w:txbxContent>
                      <w:p w14:paraId="5DB325CA" w14:textId="062CFDC9" w:rsidR="003245E6" w:rsidRPr="003245E6" w:rsidRDefault="003245E6" w:rsidP="003245E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UE cannot decode Msg2 and does not reply with Msg3</w:t>
                        </w:r>
                      </w:p>
                    </w:txbxContent>
                  </v:textbox>
                </v:rect>
                <v:rect id="Rectangle 54" o:spid="_x0000_s1059" style="position:absolute;left:16008;top:25791;width:14275;height:8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" fillcolor="#92d050" strokecolor="#1f4d78 [1604]" strokeweight="1pt">
                  <v:textbox>
                    <w:txbxContent>
                      <w:p w14:paraId="7ED1553C" w14:textId="34B3C84B" w:rsidR="003245E6" w:rsidRPr="006B406B" w:rsidRDefault="006B406B" w:rsidP="003245E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Failure to receive Msg3 prompts </w:t>
                        </w:r>
                        <w:r w:rsidR="003245E6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gNB-DU 1</w:t>
                        </w: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 to signal gNB-CU of the possible occurrence of RACH configuration conflict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01E11DA7" w14:textId="00647F0E" w:rsidR="006B406B" w:rsidRDefault="00CA6F29" w:rsidP="005942D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Figure 2: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can infer the occurrence of RACH configuration Conflicts from </w:t>
      </w:r>
      <w:r w:rsidR="007859F2">
        <w:rPr>
          <w:lang w:val="en-US" w:eastAsia="zh-CN"/>
        </w:rPr>
        <w:t>failure to receive Msg3 during RACH procedures</w:t>
      </w:r>
    </w:p>
    <w:p w14:paraId="2A6AF88E" w14:textId="64CE2977" w:rsidR="007859F2" w:rsidRDefault="007859F2" w:rsidP="005942D5">
      <w:pPr>
        <w:jc w:val="both"/>
        <w:rPr>
          <w:lang w:val="en-US" w:eastAsia="zh-CN"/>
        </w:rPr>
      </w:pPr>
    </w:p>
    <w:p w14:paraId="5419A634" w14:textId="77777777" w:rsidR="007859F2" w:rsidRDefault="007859F2" w:rsidP="005942D5">
      <w:pPr>
        <w:jc w:val="both"/>
        <w:rPr>
          <w:lang w:val="en-US" w:eastAsia="zh-CN"/>
        </w:rPr>
      </w:pPr>
    </w:p>
    <w:p w14:paraId="7BD67B39" w14:textId="741DDE2D" w:rsidR="003D5ED2" w:rsidRPr="00570414" w:rsidRDefault="003D5ED2" w:rsidP="005942D5">
      <w:pPr>
        <w:jc w:val="both"/>
        <w:rPr>
          <w:b/>
          <w:lang w:val="en-US" w:eastAsia="zh-CN"/>
        </w:rPr>
      </w:pPr>
      <w:r w:rsidRPr="00570414">
        <w:rPr>
          <w:b/>
          <w:lang w:val="en-US" w:eastAsia="zh-CN"/>
        </w:rPr>
        <w:t xml:space="preserve">Observation </w:t>
      </w:r>
      <w:r w:rsidR="00CB04CA">
        <w:rPr>
          <w:b/>
          <w:lang w:val="en-US" w:eastAsia="zh-CN"/>
        </w:rPr>
        <w:t>4</w:t>
      </w:r>
      <w:r w:rsidRPr="00570414">
        <w:rPr>
          <w:b/>
          <w:lang w:val="en-US" w:eastAsia="zh-CN"/>
        </w:rPr>
        <w:t xml:space="preserve">: Detection of RACH configuration conflict at the </w:t>
      </w: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>-DU may provide reliable results based on detected RACH requests from</w:t>
      </w:r>
      <w:r w:rsidR="00D72AD0">
        <w:rPr>
          <w:b/>
          <w:lang w:val="en-US" w:eastAsia="zh-CN"/>
        </w:rPr>
        <w:t xml:space="preserve"> </w:t>
      </w:r>
      <w:r w:rsidRPr="00570414">
        <w:rPr>
          <w:b/>
          <w:lang w:val="en-US" w:eastAsia="zh-CN"/>
        </w:rPr>
        <w:t>UEs.</w:t>
      </w:r>
    </w:p>
    <w:p w14:paraId="32B75D51" w14:textId="4B2B82A8" w:rsidR="0089211D" w:rsidRDefault="0089211D" w:rsidP="00936580">
      <w:pPr>
        <w:pStyle w:val="Heading2"/>
        <w:jc w:val="both"/>
      </w:pPr>
      <w:r>
        <w:t>Resolution of RACH configuration conflicts</w:t>
      </w:r>
    </w:p>
    <w:p w14:paraId="365A0759" w14:textId="748F95E8" w:rsidR="003D2564" w:rsidRPr="003D2564" w:rsidRDefault="003D2564" w:rsidP="00066954">
      <w:pPr>
        <w:jc w:val="both"/>
        <w:rPr>
          <w:lang w:eastAsia="zh-CN"/>
        </w:rPr>
      </w:pPr>
      <w:r>
        <w:rPr>
          <w:lang w:eastAsia="zh-CN"/>
        </w:rPr>
        <w:t xml:space="preserve">Upon detecting a RACH configuration conflict (either at the </w:t>
      </w:r>
      <w:proofErr w:type="spellStart"/>
      <w:r w:rsidR="00066954">
        <w:rPr>
          <w:lang w:eastAsia="zh-CN"/>
        </w:rPr>
        <w:t>gNB</w:t>
      </w:r>
      <w:proofErr w:type="spellEnd"/>
      <w:r w:rsidR="00066954">
        <w:rPr>
          <w:lang w:eastAsia="zh-CN"/>
        </w:rPr>
        <w:t xml:space="preserve">-CU or </w:t>
      </w:r>
      <w:r w:rsidR="00AB100D">
        <w:rPr>
          <w:lang w:eastAsia="zh-CN"/>
        </w:rPr>
        <w:t xml:space="preserve">after signalling from </w:t>
      </w:r>
      <w:proofErr w:type="spellStart"/>
      <w:r w:rsidR="00066954">
        <w:rPr>
          <w:lang w:eastAsia="zh-CN"/>
        </w:rPr>
        <w:t>gNB</w:t>
      </w:r>
      <w:proofErr w:type="spellEnd"/>
      <w:r w:rsidR="00066954">
        <w:rPr>
          <w:lang w:eastAsia="zh-CN"/>
        </w:rPr>
        <w:t xml:space="preserve">-DU), </w:t>
      </w:r>
      <w:r w:rsidR="00006AE7">
        <w:rPr>
          <w:lang w:eastAsia="zh-CN"/>
        </w:rPr>
        <w:t>a number of options are available on how to resolve the conflict:</w:t>
      </w:r>
    </w:p>
    <w:p w14:paraId="0E93B82A" w14:textId="4376D693" w:rsidR="00DD3535" w:rsidRDefault="00DF6F6B" w:rsidP="009E06F4">
      <w:pPr>
        <w:jc w:val="both"/>
        <w:rPr>
          <w:lang w:eastAsia="zh-CN"/>
        </w:rPr>
      </w:pPr>
      <w:r w:rsidRPr="00607384">
        <w:rPr>
          <w:b/>
          <w:lang w:eastAsia="zh-CN"/>
        </w:rPr>
        <w:t>Opt</w:t>
      </w:r>
      <w:r w:rsidR="009E06F4" w:rsidRPr="00607384">
        <w:rPr>
          <w:b/>
          <w:lang w:eastAsia="zh-CN"/>
        </w:rPr>
        <w:t>ion</w:t>
      </w:r>
      <w:r w:rsidRPr="00607384">
        <w:rPr>
          <w:b/>
          <w:lang w:eastAsia="zh-CN"/>
        </w:rPr>
        <w:t>-1:</w:t>
      </w:r>
      <w:r w:rsidRPr="009E06F4">
        <w:rPr>
          <w:lang w:eastAsia="zh-CN"/>
        </w:rPr>
        <w:t xml:space="preserve"> </w:t>
      </w:r>
      <w:r w:rsidR="009E06F4">
        <w:rPr>
          <w:lang w:eastAsia="zh-CN"/>
        </w:rPr>
        <w:t xml:space="preserve">The </w:t>
      </w:r>
      <w:proofErr w:type="spellStart"/>
      <w:r w:rsidRPr="009E06F4">
        <w:rPr>
          <w:lang w:eastAsia="zh-CN"/>
        </w:rPr>
        <w:t>gNB</w:t>
      </w:r>
      <w:proofErr w:type="spellEnd"/>
      <w:r w:rsidRPr="009E06F4">
        <w:rPr>
          <w:lang w:eastAsia="zh-CN"/>
        </w:rPr>
        <w:t xml:space="preserve">-CU </w:t>
      </w:r>
      <w:r w:rsidR="009E06F4">
        <w:rPr>
          <w:lang w:eastAsia="zh-CN"/>
        </w:rPr>
        <w:t xml:space="preserve">could </w:t>
      </w:r>
      <w:r w:rsidRPr="009E06F4">
        <w:rPr>
          <w:lang w:eastAsia="zh-CN"/>
        </w:rPr>
        <w:t xml:space="preserve">instruct the </w:t>
      </w:r>
      <w:proofErr w:type="spellStart"/>
      <w:r w:rsidRPr="009E06F4">
        <w:rPr>
          <w:lang w:eastAsia="zh-CN"/>
        </w:rPr>
        <w:t>gNB</w:t>
      </w:r>
      <w:proofErr w:type="spellEnd"/>
      <w:r w:rsidRPr="009E06F4">
        <w:rPr>
          <w:lang w:eastAsia="zh-CN"/>
        </w:rPr>
        <w:t>-</w:t>
      </w:r>
      <w:r w:rsidR="003D5ED2">
        <w:rPr>
          <w:lang w:eastAsia="zh-CN"/>
        </w:rPr>
        <w:t>D</w:t>
      </w:r>
      <w:r w:rsidRPr="009E06F4">
        <w:rPr>
          <w:lang w:eastAsia="zh-CN"/>
        </w:rPr>
        <w:t xml:space="preserve">U to resolve the RACH </w:t>
      </w:r>
      <w:r w:rsidR="00A453ED">
        <w:rPr>
          <w:lang w:eastAsia="zh-CN"/>
        </w:rPr>
        <w:t xml:space="preserve">configuration </w:t>
      </w:r>
      <w:r w:rsidRPr="009E06F4">
        <w:rPr>
          <w:lang w:eastAsia="zh-CN"/>
        </w:rPr>
        <w:t>conflict</w:t>
      </w:r>
      <w:r w:rsidR="00DD3535" w:rsidRPr="009E06F4">
        <w:rPr>
          <w:lang w:eastAsia="zh-CN"/>
        </w:rPr>
        <w:t xml:space="preserve"> </w:t>
      </w:r>
      <w:r w:rsidR="00A453ED">
        <w:rPr>
          <w:lang w:eastAsia="zh-CN"/>
        </w:rPr>
        <w:t xml:space="preserve">for a served cell </w:t>
      </w:r>
      <w:r w:rsidR="00DD3535" w:rsidRPr="009E06F4">
        <w:rPr>
          <w:lang w:eastAsia="zh-CN"/>
        </w:rPr>
        <w:t>without</w:t>
      </w:r>
      <w:r w:rsidR="00A453ED">
        <w:rPr>
          <w:lang w:eastAsia="zh-CN"/>
        </w:rPr>
        <w:t xml:space="preserve"> any further</w:t>
      </w:r>
      <w:r w:rsidR="00DD3535" w:rsidRPr="009E06F4">
        <w:rPr>
          <w:lang w:eastAsia="zh-CN"/>
        </w:rPr>
        <w:t xml:space="preserve"> assistance information</w:t>
      </w:r>
    </w:p>
    <w:p w14:paraId="18A4500F" w14:textId="63EB1545" w:rsidR="00607384" w:rsidRDefault="00091D62" w:rsidP="009E06F4">
      <w:pPr>
        <w:jc w:val="both"/>
        <w:rPr>
          <w:lang w:eastAsia="zh-CN"/>
        </w:rPr>
      </w:pPr>
      <w:r w:rsidRPr="007C2995">
        <w:rPr>
          <w:lang w:eastAsia="zh-CN"/>
        </w:rPr>
        <w:t xml:space="preserve">While </w:t>
      </w:r>
      <w:r w:rsidR="00CA0E7C" w:rsidRPr="007C2995">
        <w:rPr>
          <w:lang w:eastAsia="zh-CN"/>
        </w:rPr>
        <w:t>being the leanest</w:t>
      </w:r>
      <w:r w:rsidR="00A40EE6" w:rsidRPr="007C2995">
        <w:rPr>
          <w:lang w:eastAsia="zh-CN"/>
        </w:rPr>
        <w:t xml:space="preserve"> and simplest</w:t>
      </w:r>
      <w:r w:rsidR="00CA0E7C" w:rsidRPr="007C2995">
        <w:rPr>
          <w:lang w:eastAsia="zh-CN"/>
        </w:rPr>
        <w:t xml:space="preserve"> approach</w:t>
      </w:r>
      <w:r w:rsidR="00EB1BA2" w:rsidRPr="007C2995">
        <w:rPr>
          <w:lang w:eastAsia="zh-CN"/>
        </w:rPr>
        <w:t xml:space="preserve"> and leaving the maximum flexibility at the </w:t>
      </w:r>
      <w:proofErr w:type="spellStart"/>
      <w:r w:rsidR="00EB1BA2" w:rsidRPr="007C2995">
        <w:rPr>
          <w:lang w:eastAsia="zh-CN"/>
        </w:rPr>
        <w:t>gNB</w:t>
      </w:r>
      <w:proofErr w:type="spellEnd"/>
      <w:r w:rsidR="00EB1BA2" w:rsidRPr="007C2995">
        <w:rPr>
          <w:lang w:eastAsia="zh-CN"/>
        </w:rPr>
        <w:t>-DU</w:t>
      </w:r>
      <w:r w:rsidR="00CA0E7C" w:rsidRPr="007C2995">
        <w:rPr>
          <w:lang w:eastAsia="zh-CN"/>
        </w:rPr>
        <w:t xml:space="preserve">, </w:t>
      </w:r>
      <w:r w:rsidR="009344C3" w:rsidRPr="007C2995">
        <w:rPr>
          <w:lang w:eastAsia="zh-CN"/>
        </w:rPr>
        <w:t xml:space="preserve">without further assistance information </w:t>
      </w:r>
      <w:r w:rsidR="00CA0E7C" w:rsidRPr="007C2995">
        <w:rPr>
          <w:lang w:eastAsia="zh-CN"/>
        </w:rPr>
        <w:t xml:space="preserve">the </w:t>
      </w:r>
      <w:proofErr w:type="spellStart"/>
      <w:r w:rsidR="00CA0E7C" w:rsidRPr="007C2995">
        <w:rPr>
          <w:lang w:eastAsia="zh-CN"/>
        </w:rPr>
        <w:t>gNB</w:t>
      </w:r>
      <w:proofErr w:type="spellEnd"/>
      <w:r w:rsidR="00CA0E7C" w:rsidRPr="007C2995">
        <w:rPr>
          <w:lang w:eastAsia="zh-CN"/>
        </w:rPr>
        <w:t xml:space="preserve">-DU may choose a new configuration that either does not fully resolve the conflict or </w:t>
      </w:r>
      <w:r w:rsidR="00EB1BA2" w:rsidRPr="007C2995">
        <w:rPr>
          <w:lang w:eastAsia="zh-CN"/>
        </w:rPr>
        <w:t xml:space="preserve">it may create a RACH configuration conflict with another neighbouring cell served by a neighbouring </w:t>
      </w:r>
      <w:proofErr w:type="spellStart"/>
      <w:r w:rsidR="00EB1BA2" w:rsidRPr="007C2995">
        <w:rPr>
          <w:lang w:eastAsia="zh-CN"/>
        </w:rPr>
        <w:t>eNB</w:t>
      </w:r>
      <w:proofErr w:type="spellEnd"/>
      <w:r w:rsidR="00EB1BA2" w:rsidRPr="007C2995">
        <w:rPr>
          <w:lang w:eastAsia="zh-CN"/>
        </w:rPr>
        <w:t>.</w:t>
      </w:r>
    </w:p>
    <w:p w14:paraId="1CC9B30D" w14:textId="77777777" w:rsidR="009E06F4" w:rsidRPr="009E06F4" w:rsidRDefault="009E06F4" w:rsidP="009E06F4">
      <w:pPr>
        <w:jc w:val="both"/>
        <w:rPr>
          <w:lang w:eastAsia="zh-CN"/>
        </w:rPr>
      </w:pPr>
    </w:p>
    <w:p w14:paraId="2B80EFE3" w14:textId="2444F3E2" w:rsidR="00E46620" w:rsidRPr="001651CA" w:rsidRDefault="00DD3535" w:rsidP="00570414">
      <w:pPr>
        <w:jc w:val="both"/>
        <w:rPr>
          <w:lang w:eastAsia="zh-CN"/>
        </w:rPr>
      </w:pPr>
      <w:r w:rsidRPr="00607384">
        <w:rPr>
          <w:b/>
          <w:lang w:eastAsia="zh-CN"/>
        </w:rPr>
        <w:t>Opt</w:t>
      </w:r>
      <w:r w:rsidR="00C67565" w:rsidRPr="00607384">
        <w:rPr>
          <w:b/>
          <w:lang w:eastAsia="zh-CN"/>
        </w:rPr>
        <w:t>ion</w:t>
      </w:r>
      <w:r w:rsidRPr="00607384">
        <w:rPr>
          <w:b/>
          <w:lang w:eastAsia="zh-CN"/>
        </w:rPr>
        <w:t xml:space="preserve">-2: </w:t>
      </w:r>
      <w:r w:rsidR="00C67565">
        <w:rPr>
          <w:lang w:eastAsia="zh-CN"/>
        </w:rPr>
        <w:t xml:space="preserve">The </w:t>
      </w:r>
      <w:proofErr w:type="spellStart"/>
      <w:r w:rsidRPr="00C67565">
        <w:rPr>
          <w:lang w:eastAsia="zh-CN"/>
        </w:rPr>
        <w:t>gNB</w:t>
      </w:r>
      <w:proofErr w:type="spellEnd"/>
      <w:r w:rsidRPr="00C67565">
        <w:rPr>
          <w:lang w:eastAsia="zh-CN"/>
        </w:rPr>
        <w:t xml:space="preserve">-CU </w:t>
      </w:r>
      <w:r w:rsidR="00C67565">
        <w:rPr>
          <w:lang w:eastAsia="zh-CN"/>
        </w:rPr>
        <w:t xml:space="preserve">could </w:t>
      </w:r>
      <w:r w:rsidRPr="00C67565">
        <w:rPr>
          <w:lang w:eastAsia="zh-CN"/>
        </w:rPr>
        <w:t xml:space="preserve">instruct the </w:t>
      </w:r>
      <w:proofErr w:type="spellStart"/>
      <w:r w:rsidRPr="00C67565">
        <w:rPr>
          <w:lang w:eastAsia="zh-CN"/>
        </w:rPr>
        <w:t>gNB</w:t>
      </w:r>
      <w:proofErr w:type="spellEnd"/>
      <w:r w:rsidRPr="00C67565">
        <w:rPr>
          <w:lang w:eastAsia="zh-CN"/>
        </w:rPr>
        <w:t>-</w:t>
      </w:r>
      <w:r w:rsidR="00AD49D3">
        <w:rPr>
          <w:lang w:eastAsia="zh-CN"/>
        </w:rPr>
        <w:t>D</w:t>
      </w:r>
      <w:r w:rsidRPr="00C67565">
        <w:rPr>
          <w:lang w:eastAsia="zh-CN"/>
        </w:rPr>
        <w:t xml:space="preserve">U to resolve the RACH </w:t>
      </w:r>
      <w:r w:rsidR="00A453ED">
        <w:rPr>
          <w:lang w:eastAsia="zh-CN"/>
        </w:rPr>
        <w:t xml:space="preserve">configuration </w:t>
      </w:r>
      <w:r w:rsidRPr="00C67565">
        <w:rPr>
          <w:lang w:eastAsia="zh-CN"/>
        </w:rPr>
        <w:t xml:space="preserve">conflict </w:t>
      </w:r>
      <w:r w:rsidR="00A453ED">
        <w:rPr>
          <w:lang w:eastAsia="zh-CN"/>
        </w:rPr>
        <w:t>f</w:t>
      </w:r>
      <w:r w:rsidR="00F91D21">
        <w:rPr>
          <w:lang w:eastAsia="zh-CN"/>
        </w:rPr>
        <w:t>o</w:t>
      </w:r>
      <w:r w:rsidR="00A453ED">
        <w:rPr>
          <w:lang w:eastAsia="zh-CN"/>
        </w:rPr>
        <w:t>r a served cell with additional</w:t>
      </w:r>
      <w:r w:rsidRPr="00C67565">
        <w:rPr>
          <w:lang w:eastAsia="zh-CN"/>
        </w:rPr>
        <w:t xml:space="preserve"> assistance information</w:t>
      </w:r>
      <w:r w:rsidR="00842B66">
        <w:rPr>
          <w:lang w:eastAsia="zh-CN"/>
        </w:rPr>
        <w:t>, such as</w:t>
      </w:r>
      <w:r w:rsidR="001651CA">
        <w:rPr>
          <w:lang w:eastAsia="zh-CN"/>
        </w:rPr>
        <w:t xml:space="preserve"> </w:t>
      </w:r>
      <w:r w:rsidR="00C532DA">
        <w:rPr>
          <w:lang w:eastAsia="zh-CN"/>
        </w:rPr>
        <w:t>i</w:t>
      </w:r>
      <w:r w:rsidRPr="001651CA">
        <w:rPr>
          <w:lang w:eastAsia="zh-CN"/>
        </w:rPr>
        <w:t xml:space="preserve">nformation related to RACH configuration of </w:t>
      </w:r>
      <w:r w:rsidR="00F45FDF">
        <w:rPr>
          <w:lang w:eastAsia="zh-CN"/>
        </w:rPr>
        <w:t xml:space="preserve">the </w:t>
      </w:r>
      <w:r w:rsidR="00906EE8" w:rsidRPr="001651CA">
        <w:rPr>
          <w:lang w:eastAsia="zh-CN"/>
        </w:rPr>
        <w:t>neighbouring</w:t>
      </w:r>
      <w:r w:rsidRPr="001651CA">
        <w:rPr>
          <w:lang w:eastAsia="zh-CN"/>
        </w:rPr>
        <w:t xml:space="preserve"> cell that creates the </w:t>
      </w:r>
      <w:r w:rsidR="00842B66" w:rsidRPr="001651CA">
        <w:rPr>
          <w:lang w:eastAsia="zh-CN"/>
        </w:rPr>
        <w:t xml:space="preserve">RACH configuration </w:t>
      </w:r>
      <w:r w:rsidR="003D5ED2" w:rsidRPr="001651CA">
        <w:rPr>
          <w:lang w:eastAsia="zh-CN"/>
        </w:rPr>
        <w:t xml:space="preserve">conflict </w:t>
      </w:r>
      <w:r w:rsidR="00842B66" w:rsidRPr="001651CA">
        <w:rPr>
          <w:lang w:eastAsia="zh-CN"/>
        </w:rPr>
        <w:t>and i</w:t>
      </w:r>
      <w:r w:rsidR="00E46620" w:rsidRPr="00B07164">
        <w:rPr>
          <w:lang w:eastAsia="zh-CN"/>
        </w:rPr>
        <w:t xml:space="preserve">nformation related to RACH configuration of </w:t>
      </w:r>
      <w:r w:rsidR="007C61A5" w:rsidRPr="00B07164">
        <w:rPr>
          <w:lang w:eastAsia="zh-CN"/>
        </w:rPr>
        <w:t xml:space="preserve">other </w:t>
      </w:r>
      <w:r w:rsidR="00842B66" w:rsidRPr="00B07164">
        <w:rPr>
          <w:lang w:eastAsia="zh-CN"/>
        </w:rPr>
        <w:t>neighbouring</w:t>
      </w:r>
      <w:r w:rsidR="007C61A5" w:rsidRPr="00B07164">
        <w:rPr>
          <w:lang w:eastAsia="zh-CN"/>
        </w:rPr>
        <w:t xml:space="preserve"> cells that should be avoid</w:t>
      </w:r>
      <w:r w:rsidR="00842B66" w:rsidRPr="002C631F">
        <w:rPr>
          <w:lang w:eastAsia="zh-CN"/>
        </w:rPr>
        <w:t>ed</w:t>
      </w:r>
      <w:r w:rsidR="00F45FDF">
        <w:rPr>
          <w:lang w:eastAsia="zh-CN"/>
        </w:rPr>
        <w:t xml:space="preserve"> when resolving the conflict</w:t>
      </w:r>
      <w:r w:rsidR="00842B66" w:rsidRPr="002C631F">
        <w:rPr>
          <w:lang w:eastAsia="zh-CN"/>
        </w:rPr>
        <w:t>.</w:t>
      </w:r>
    </w:p>
    <w:p w14:paraId="29636004" w14:textId="27997FC6" w:rsidR="0032631F" w:rsidRDefault="00094730" w:rsidP="00C67565">
      <w:pPr>
        <w:jc w:val="both"/>
        <w:rPr>
          <w:lang w:eastAsia="zh-CN"/>
        </w:rPr>
      </w:pPr>
      <w:r>
        <w:rPr>
          <w:lang w:eastAsia="zh-CN"/>
        </w:rPr>
        <w:t>O</w:t>
      </w:r>
      <w:r w:rsidR="0032631F">
        <w:rPr>
          <w:lang w:eastAsia="zh-CN"/>
        </w:rPr>
        <w:t>ption 2</w:t>
      </w:r>
      <w:r>
        <w:rPr>
          <w:lang w:eastAsia="zh-CN"/>
        </w:rPr>
        <w:t xml:space="preserve"> </w:t>
      </w:r>
      <w:r w:rsidR="00FC4A90">
        <w:rPr>
          <w:lang w:eastAsia="zh-CN"/>
        </w:rPr>
        <w:t xml:space="preserve">keeps all the advantages of option-1 (lean and flexible approach) while </w:t>
      </w:r>
      <w:r w:rsidR="00746453">
        <w:rPr>
          <w:lang w:eastAsia="zh-CN"/>
        </w:rPr>
        <w:t>ensuring that t</w:t>
      </w:r>
      <w:r w:rsidR="006A1E4E">
        <w:rPr>
          <w:lang w:eastAsia="zh-CN"/>
        </w:rPr>
        <w:t xml:space="preserve">he </w:t>
      </w:r>
      <w:proofErr w:type="spellStart"/>
      <w:r w:rsidR="006A1E4E">
        <w:rPr>
          <w:lang w:eastAsia="zh-CN"/>
        </w:rPr>
        <w:t>gNB</w:t>
      </w:r>
      <w:proofErr w:type="spellEnd"/>
      <w:r w:rsidR="006A1E4E">
        <w:rPr>
          <w:lang w:eastAsia="zh-CN"/>
        </w:rPr>
        <w:t xml:space="preserve">-DU has enough information to </w:t>
      </w:r>
      <w:r w:rsidR="00817B63">
        <w:rPr>
          <w:lang w:eastAsia="zh-CN"/>
        </w:rPr>
        <w:t>change</w:t>
      </w:r>
      <w:r w:rsidR="001913D0">
        <w:rPr>
          <w:lang w:eastAsia="zh-CN"/>
        </w:rPr>
        <w:t xml:space="preserve"> the RACH configuration</w:t>
      </w:r>
      <w:r w:rsidR="00817B63">
        <w:rPr>
          <w:lang w:eastAsia="zh-CN"/>
        </w:rPr>
        <w:t xml:space="preserve"> and</w:t>
      </w:r>
      <w:r w:rsidR="001913D0">
        <w:rPr>
          <w:lang w:eastAsia="zh-CN"/>
        </w:rPr>
        <w:t xml:space="preserve"> avoid any RACH configuration conflict with neighbouring cells.</w:t>
      </w:r>
    </w:p>
    <w:p w14:paraId="0312C902" w14:textId="77777777" w:rsidR="00D3347A" w:rsidRDefault="00D3347A" w:rsidP="00C67565">
      <w:pPr>
        <w:jc w:val="both"/>
        <w:rPr>
          <w:lang w:eastAsia="zh-CN"/>
        </w:rPr>
      </w:pPr>
    </w:p>
    <w:p w14:paraId="3D84D608" w14:textId="69F00BB1" w:rsidR="00AD3E19" w:rsidRPr="00C67565" w:rsidRDefault="001A114D" w:rsidP="00C67565">
      <w:pPr>
        <w:jc w:val="both"/>
        <w:rPr>
          <w:lang w:eastAsia="zh-CN"/>
        </w:rPr>
      </w:pPr>
      <w:r w:rsidRPr="00D3347A">
        <w:rPr>
          <w:b/>
          <w:lang w:eastAsia="zh-CN"/>
        </w:rPr>
        <w:t>Opt</w:t>
      </w:r>
      <w:r w:rsidR="00C67565" w:rsidRPr="00D3347A">
        <w:rPr>
          <w:b/>
          <w:lang w:eastAsia="zh-CN"/>
        </w:rPr>
        <w:t>ion</w:t>
      </w:r>
      <w:r w:rsidRPr="00D3347A">
        <w:rPr>
          <w:b/>
          <w:lang w:eastAsia="zh-CN"/>
        </w:rPr>
        <w:t>-3:</w:t>
      </w:r>
      <w:r w:rsidRPr="00C67565">
        <w:rPr>
          <w:lang w:eastAsia="zh-CN"/>
        </w:rPr>
        <w:t xml:space="preserve"> </w:t>
      </w:r>
      <w:r w:rsidR="00C67565">
        <w:rPr>
          <w:lang w:eastAsia="zh-CN"/>
        </w:rPr>
        <w:t xml:space="preserve">The </w:t>
      </w:r>
      <w:proofErr w:type="spellStart"/>
      <w:r w:rsidR="00D078A1" w:rsidRPr="00C67565">
        <w:rPr>
          <w:lang w:eastAsia="zh-CN"/>
        </w:rPr>
        <w:t>gNB</w:t>
      </w:r>
      <w:proofErr w:type="spellEnd"/>
      <w:r w:rsidR="00D078A1" w:rsidRPr="00C67565">
        <w:rPr>
          <w:lang w:eastAsia="zh-CN"/>
        </w:rPr>
        <w:t xml:space="preserve">-CU </w:t>
      </w:r>
      <w:r w:rsidR="00C67565">
        <w:rPr>
          <w:lang w:eastAsia="zh-CN"/>
        </w:rPr>
        <w:t xml:space="preserve">could </w:t>
      </w:r>
      <w:r w:rsidR="00D078A1" w:rsidRPr="00C67565">
        <w:rPr>
          <w:lang w:eastAsia="zh-CN"/>
        </w:rPr>
        <w:t xml:space="preserve">resolve the RACH configuration conflict and inform the </w:t>
      </w:r>
      <w:proofErr w:type="spellStart"/>
      <w:r w:rsidR="00D078A1" w:rsidRPr="00C67565">
        <w:rPr>
          <w:lang w:eastAsia="zh-CN"/>
        </w:rPr>
        <w:t>gNB</w:t>
      </w:r>
      <w:proofErr w:type="spellEnd"/>
      <w:r w:rsidR="00D078A1" w:rsidRPr="00C67565">
        <w:rPr>
          <w:lang w:eastAsia="zh-CN"/>
        </w:rPr>
        <w:t>-DU of the new configuration to apply to the cell that experienced the conflict</w:t>
      </w:r>
    </w:p>
    <w:p w14:paraId="49C56F5D" w14:textId="78C5DCBE" w:rsidR="00906EE8" w:rsidRDefault="002C631F" w:rsidP="00D3347A">
      <w:pPr>
        <w:jc w:val="both"/>
        <w:rPr>
          <w:lang w:eastAsia="zh-CN"/>
        </w:rPr>
      </w:pPr>
      <w:r>
        <w:rPr>
          <w:lang w:eastAsia="zh-CN"/>
        </w:rPr>
        <w:t>T</w:t>
      </w:r>
      <w:r w:rsidR="00D3347A">
        <w:rPr>
          <w:lang w:eastAsia="zh-CN"/>
        </w:rPr>
        <w:t xml:space="preserve">his approach is the least lean and may lead to </w:t>
      </w:r>
      <w:r w:rsidR="00006428">
        <w:rPr>
          <w:lang w:eastAsia="zh-CN"/>
        </w:rPr>
        <w:t xml:space="preserve">an undesired RACH configuration </w:t>
      </w:r>
      <w:r w:rsidR="00906EE8">
        <w:rPr>
          <w:lang w:eastAsia="zh-CN"/>
        </w:rPr>
        <w:t xml:space="preserve">for the served cell </w:t>
      </w:r>
      <w:r w:rsidR="00006428">
        <w:rPr>
          <w:lang w:eastAsia="zh-CN"/>
        </w:rPr>
        <w:t xml:space="preserve">since the </w:t>
      </w:r>
      <w:proofErr w:type="spellStart"/>
      <w:r w:rsidR="00006428">
        <w:rPr>
          <w:lang w:eastAsia="zh-CN"/>
        </w:rPr>
        <w:t>gNB</w:t>
      </w:r>
      <w:proofErr w:type="spellEnd"/>
      <w:r w:rsidR="00006428">
        <w:rPr>
          <w:lang w:eastAsia="zh-CN"/>
        </w:rPr>
        <w:t>-CU is no</w:t>
      </w:r>
      <w:r>
        <w:rPr>
          <w:lang w:eastAsia="zh-CN"/>
        </w:rPr>
        <w:t>t</w:t>
      </w:r>
      <w:r w:rsidR="00006428">
        <w:rPr>
          <w:lang w:eastAsia="zh-CN"/>
        </w:rPr>
        <w:t xml:space="preserve"> aware of the </w:t>
      </w:r>
      <w:r w:rsidR="00AB2CCC">
        <w:rPr>
          <w:lang w:eastAsia="zh-CN"/>
        </w:rPr>
        <w:t xml:space="preserve">RACH resources that are sufficient to the </w:t>
      </w:r>
      <w:proofErr w:type="spellStart"/>
      <w:r w:rsidR="00AB2CCC">
        <w:rPr>
          <w:lang w:eastAsia="zh-CN"/>
        </w:rPr>
        <w:t>gNB</w:t>
      </w:r>
      <w:proofErr w:type="spellEnd"/>
      <w:r w:rsidR="00AB2CCC">
        <w:rPr>
          <w:lang w:eastAsia="zh-CN"/>
        </w:rPr>
        <w:t xml:space="preserve">-DU implementation and </w:t>
      </w:r>
      <w:r w:rsidR="001A61BA">
        <w:rPr>
          <w:lang w:eastAsia="zh-CN"/>
        </w:rPr>
        <w:t xml:space="preserve">of the need for </w:t>
      </w:r>
      <w:r w:rsidR="00006428">
        <w:rPr>
          <w:lang w:eastAsia="zh-CN"/>
        </w:rPr>
        <w:t xml:space="preserve">user plane </w:t>
      </w:r>
      <w:r w:rsidR="001A61BA">
        <w:rPr>
          <w:lang w:eastAsia="zh-CN"/>
        </w:rPr>
        <w:t xml:space="preserve">resources at the </w:t>
      </w:r>
      <w:proofErr w:type="spellStart"/>
      <w:r w:rsidR="00006428">
        <w:rPr>
          <w:lang w:eastAsia="zh-CN"/>
        </w:rPr>
        <w:t>gNB</w:t>
      </w:r>
      <w:proofErr w:type="spellEnd"/>
      <w:r w:rsidR="00006428">
        <w:rPr>
          <w:lang w:eastAsia="zh-CN"/>
        </w:rPr>
        <w:t>-DU.</w:t>
      </w:r>
      <w:r w:rsidR="00DF1228">
        <w:rPr>
          <w:lang w:eastAsia="zh-CN"/>
        </w:rPr>
        <w:t xml:space="preserve"> </w:t>
      </w:r>
      <w:r w:rsidR="00890695">
        <w:rPr>
          <w:lang w:eastAsia="zh-CN"/>
        </w:rPr>
        <w:t xml:space="preserve">As an example </w:t>
      </w:r>
      <w:r w:rsidR="000F57F9">
        <w:rPr>
          <w:lang w:eastAsia="zh-CN"/>
        </w:rPr>
        <w:t>of the above limitations</w:t>
      </w:r>
      <w:r w:rsidR="00890695">
        <w:rPr>
          <w:lang w:eastAsia="zh-CN"/>
        </w:rPr>
        <w:t xml:space="preserve">, it is up to the </w:t>
      </w:r>
      <w:proofErr w:type="spellStart"/>
      <w:r w:rsidR="00890695">
        <w:rPr>
          <w:lang w:eastAsia="zh-CN"/>
        </w:rPr>
        <w:t>gNB</w:t>
      </w:r>
      <w:proofErr w:type="spellEnd"/>
      <w:r w:rsidR="00890695">
        <w:rPr>
          <w:lang w:eastAsia="zh-CN"/>
        </w:rPr>
        <w:t xml:space="preserve">-DU implementation how much RACH resource allocation is needed to ensure correct detection of RACH access. As a different example, resource partitioning policies at the </w:t>
      </w:r>
      <w:proofErr w:type="spellStart"/>
      <w:r w:rsidR="00890695">
        <w:rPr>
          <w:lang w:eastAsia="zh-CN"/>
        </w:rPr>
        <w:t>gNB</w:t>
      </w:r>
      <w:proofErr w:type="spellEnd"/>
      <w:r w:rsidR="00890695">
        <w:rPr>
          <w:lang w:eastAsia="zh-CN"/>
        </w:rPr>
        <w:t xml:space="preserve">-DU may pose limitations on the amount of UP resources employed as RACH resources. </w:t>
      </w:r>
    </w:p>
    <w:p w14:paraId="28994413" w14:textId="1AA564CD" w:rsidR="000B16DA" w:rsidRDefault="00617F38" w:rsidP="00D3347A">
      <w:pPr>
        <w:jc w:val="both"/>
        <w:rPr>
          <w:lang w:eastAsia="zh-CN"/>
        </w:rPr>
      </w:pPr>
      <w:r>
        <w:rPr>
          <w:lang w:eastAsia="zh-CN"/>
        </w:rPr>
        <w:t>In Option 3</w:t>
      </w:r>
      <w:r w:rsidR="00974984">
        <w:rPr>
          <w:lang w:eastAsia="zh-CN"/>
        </w:rPr>
        <w:t xml:space="preserve">, </w:t>
      </w:r>
      <w:r w:rsidR="001C602E">
        <w:rPr>
          <w:lang w:eastAsia="zh-CN"/>
        </w:rPr>
        <w:t xml:space="preserve">a negotiation mechanism </w:t>
      </w:r>
      <w:r w:rsidR="00AD49D3">
        <w:rPr>
          <w:lang w:eastAsia="zh-CN"/>
        </w:rPr>
        <w:t xml:space="preserve">may </w:t>
      </w:r>
      <w:r w:rsidR="00FA49BA">
        <w:rPr>
          <w:lang w:eastAsia="zh-CN"/>
        </w:rPr>
        <w:t xml:space="preserve">be </w:t>
      </w:r>
      <w:r>
        <w:rPr>
          <w:lang w:eastAsia="zh-CN"/>
        </w:rPr>
        <w:t>needed</w:t>
      </w:r>
      <w:r w:rsidR="00FA49BA">
        <w:rPr>
          <w:lang w:eastAsia="zh-CN"/>
        </w:rPr>
        <w:t xml:space="preserve"> between the </w:t>
      </w:r>
      <w:proofErr w:type="spellStart"/>
      <w:r w:rsidR="00FA49BA">
        <w:rPr>
          <w:lang w:eastAsia="zh-CN"/>
        </w:rPr>
        <w:t>gNB</w:t>
      </w:r>
      <w:proofErr w:type="spellEnd"/>
      <w:r w:rsidR="00FA49BA">
        <w:rPr>
          <w:lang w:eastAsia="zh-CN"/>
        </w:rPr>
        <w:t xml:space="preserve">-CU and the </w:t>
      </w:r>
      <w:proofErr w:type="spellStart"/>
      <w:r w:rsidR="00FA49BA">
        <w:rPr>
          <w:lang w:eastAsia="zh-CN"/>
        </w:rPr>
        <w:t>gNB</w:t>
      </w:r>
      <w:proofErr w:type="spellEnd"/>
      <w:r w:rsidR="00FA49BA">
        <w:rPr>
          <w:lang w:eastAsia="zh-CN"/>
        </w:rPr>
        <w:t xml:space="preserve">-DU </w:t>
      </w:r>
      <w:r w:rsidR="00862D32">
        <w:rPr>
          <w:lang w:eastAsia="zh-CN"/>
        </w:rPr>
        <w:t xml:space="preserve">so that the </w:t>
      </w:r>
      <w:proofErr w:type="spellStart"/>
      <w:r w:rsidR="00862D32">
        <w:rPr>
          <w:lang w:eastAsia="zh-CN"/>
        </w:rPr>
        <w:t>gNB</w:t>
      </w:r>
      <w:proofErr w:type="spellEnd"/>
      <w:r w:rsidR="00862D32">
        <w:rPr>
          <w:lang w:eastAsia="zh-CN"/>
        </w:rPr>
        <w:t xml:space="preserve">-DU could, for instance, reject a RACH configuration suggested by the </w:t>
      </w:r>
      <w:proofErr w:type="spellStart"/>
      <w:r w:rsidR="00862D32">
        <w:rPr>
          <w:lang w:eastAsia="zh-CN"/>
        </w:rPr>
        <w:t>gNB</w:t>
      </w:r>
      <w:proofErr w:type="spellEnd"/>
      <w:r w:rsidR="00862D32">
        <w:rPr>
          <w:lang w:eastAsia="zh-CN"/>
        </w:rPr>
        <w:t>-CU</w:t>
      </w:r>
      <w:r>
        <w:rPr>
          <w:lang w:eastAsia="zh-CN"/>
        </w:rPr>
        <w:t xml:space="preserve"> if this </w:t>
      </w:r>
      <w:r w:rsidR="007F05D9">
        <w:rPr>
          <w:lang w:eastAsia="zh-CN"/>
        </w:rPr>
        <w:t xml:space="preserve">is not feasible in light of </w:t>
      </w:r>
      <w:proofErr w:type="spellStart"/>
      <w:r w:rsidR="007F05D9">
        <w:rPr>
          <w:lang w:eastAsia="zh-CN"/>
        </w:rPr>
        <w:t>gNB</w:t>
      </w:r>
      <w:proofErr w:type="spellEnd"/>
      <w:r w:rsidR="007F05D9">
        <w:rPr>
          <w:lang w:eastAsia="zh-CN"/>
        </w:rPr>
        <w:t>-DU implementation and policies</w:t>
      </w:r>
      <w:r w:rsidR="00523CAE">
        <w:rPr>
          <w:lang w:eastAsia="zh-CN"/>
        </w:rPr>
        <w:t>.</w:t>
      </w:r>
      <w:r w:rsidR="00467447">
        <w:rPr>
          <w:lang w:eastAsia="zh-CN"/>
        </w:rPr>
        <w:t xml:space="preserve"> </w:t>
      </w:r>
      <w:r w:rsidR="00AD52B4">
        <w:rPr>
          <w:lang w:eastAsia="zh-CN"/>
        </w:rPr>
        <w:t>T</w:t>
      </w:r>
      <w:r w:rsidR="00436F74">
        <w:rPr>
          <w:lang w:eastAsia="zh-CN"/>
        </w:rPr>
        <w:t xml:space="preserve">his negotiation mechanism </w:t>
      </w:r>
      <w:r w:rsidR="00797C4D">
        <w:rPr>
          <w:lang w:eastAsia="zh-CN"/>
        </w:rPr>
        <w:t>poses the risk of slow or no convergence and it would delay</w:t>
      </w:r>
      <w:r w:rsidR="000323A1">
        <w:rPr>
          <w:lang w:eastAsia="zh-CN"/>
        </w:rPr>
        <w:t xml:space="preserve"> optimisation of RACH, potentially causing access failures.</w:t>
      </w:r>
    </w:p>
    <w:p w14:paraId="670D41E0" w14:textId="13318948" w:rsidR="0089211D" w:rsidRDefault="003D7ABC" w:rsidP="00936580">
      <w:pPr>
        <w:jc w:val="both"/>
        <w:rPr>
          <w:lang w:eastAsia="zh-CN"/>
        </w:rPr>
      </w:pPr>
      <w:r>
        <w:rPr>
          <w:lang w:eastAsia="zh-CN"/>
        </w:rPr>
        <w:t xml:space="preserve">From the evaluation above it can be seen that Option 2 </w:t>
      </w:r>
      <w:r w:rsidR="00E13242">
        <w:rPr>
          <w:lang w:eastAsia="zh-CN"/>
        </w:rPr>
        <w:t xml:space="preserve">provides the best solution because it involves the </w:t>
      </w:r>
      <w:proofErr w:type="spellStart"/>
      <w:r w:rsidR="00E13242">
        <w:rPr>
          <w:lang w:eastAsia="zh-CN"/>
        </w:rPr>
        <w:t>gNB</w:t>
      </w:r>
      <w:proofErr w:type="spellEnd"/>
      <w:r w:rsidR="00E13242">
        <w:rPr>
          <w:lang w:eastAsia="zh-CN"/>
        </w:rPr>
        <w:t>-CU in the identification of RACH configurations that should be avoided</w:t>
      </w:r>
      <w:r w:rsidR="004A7A9F">
        <w:rPr>
          <w:lang w:eastAsia="zh-CN"/>
        </w:rPr>
        <w:t xml:space="preserve"> by a </w:t>
      </w:r>
      <w:proofErr w:type="spellStart"/>
      <w:r w:rsidR="002F5596">
        <w:rPr>
          <w:lang w:eastAsia="zh-CN"/>
        </w:rPr>
        <w:t>gNB</w:t>
      </w:r>
      <w:proofErr w:type="spellEnd"/>
      <w:r w:rsidR="002F5596">
        <w:rPr>
          <w:lang w:eastAsia="zh-CN"/>
        </w:rPr>
        <w:t xml:space="preserve">-DU trying to resolve a </w:t>
      </w:r>
      <w:r w:rsidR="004A7A9F">
        <w:rPr>
          <w:lang w:eastAsia="zh-CN"/>
        </w:rPr>
        <w:t xml:space="preserve">RACH configuration conflict and at the same time it allows for the </w:t>
      </w:r>
      <w:proofErr w:type="spellStart"/>
      <w:r w:rsidR="004A7A9F">
        <w:rPr>
          <w:lang w:eastAsia="zh-CN"/>
        </w:rPr>
        <w:t>gNB</w:t>
      </w:r>
      <w:proofErr w:type="spellEnd"/>
      <w:r w:rsidR="004A7A9F">
        <w:rPr>
          <w:lang w:eastAsia="zh-CN"/>
        </w:rPr>
        <w:t xml:space="preserve">-DU to optimally select the </w:t>
      </w:r>
      <w:r w:rsidR="006A1139">
        <w:rPr>
          <w:lang w:eastAsia="zh-CN"/>
        </w:rPr>
        <w:t>RACH configuration that best suites its implementation and policies.</w:t>
      </w:r>
    </w:p>
    <w:p w14:paraId="4F3ED432" w14:textId="5E60EB4B" w:rsidR="00CE7BEA" w:rsidRPr="00570414" w:rsidRDefault="00F86ED7" w:rsidP="00936580">
      <w:pPr>
        <w:jc w:val="both"/>
        <w:rPr>
          <w:b/>
          <w:lang w:eastAsia="zh-CN"/>
        </w:rPr>
      </w:pPr>
      <w:r w:rsidRPr="00570414">
        <w:rPr>
          <w:b/>
          <w:lang w:eastAsia="zh-CN"/>
        </w:rPr>
        <w:t xml:space="preserve">Observation </w:t>
      </w:r>
      <w:r w:rsidR="00CB04CA">
        <w:rPr>
          <w:b/>
          <w:lang w:eastAsia="zh-CN"/>
        </w:rPr>
        <w:t>5</w:t>
      </w:r>
      <w:r w:rsidRPr="00570414">
        <w:rPr>
          <w:b/>
          <w:lang w:eastAsia="zh-CN"/>
        </w:rPr>
        <w:t xml:space="preserve">: </w:t>
      </w:r>
      <w:r w:rsidR="001B08E8">
        <w:rPr>
          <w:b/>
          <w:lang w:eastAsia="zh-CN"/>
        </w:rPr>
        <w:t>A</w:t>
      </w:r>
      <w:r w:rsidRPr="00570414">
        <w:rPr>
          <w:b/>
          <w:lang w:eastAsia="zh-CN"/>
        </w:rPr>
        <w:t xml:space="preserve"> solution for RACH configuration conflict resolution that allows the </w:t>
      </w:r>
      <w:proofErr w:type="spellStart"/>
      <w:r w:rsidRPr="00570414">
        <w:rPr>
          <w:b/>
          <w:lang w:eastAsia="zh-CN"/>
        </w:rPr>
        <w:t>gNB</w:t>
      </w:r>
      <w:proofErr w:type="spellEnd"/>
      <w:r w:rsidRPr="00570414">
        <w:rPr>
          <w:b/>
          <w:lang w:eastAsia="zh-CN"/>
        </w:rPr>
        <w:t>-CU to identify the configuration</w:t>
      </w:r>
      <w:r w:rsidR="001B08E8">
        <w:rPr>
          <w:b/>
          <w:lang w:eastAsia="zh-CN"/>
        </w:rPr>
        <w:t>s</w:t>
      </w:r>
      <w:r w:rsidRPr="00570414">
        <w:rPr>
          <w:b/>
          <w:lang w:eastAsia="zh-CN"/>
        </w:rPr>
        <w:t xml:space="preserve"> to avoid and the </w:t>
      </w:r>
      <w:proofErr w:type="spellStart"/>
      <w:r w:rsidRPr="00570414">
        <w:rPr>
          <w:b/>
          <w:lang w:eastAsia="zh-CN"/>
        </w:rPr>
        <w:t>gNB</w:t>
      </w:r>
      <w:proofErr w:type="spellEnd"/>
      <w:r w:rsidRPr="00570414">
        <w:rPr>
          <w:b/>
          <w:lang w:eastAsia="zh-CN"/>
        </w:rPr>
        <w:t>-DU to select the RACH configuration that best fits its implementation is the optimal solution</w:t>
      </w:r>
      <w:r w:rsidR="00387354">
        <w:rPr>
          <w:b/>
          <w:lang w:eastAsia="zh-CN"/>
        </w:rPr>
        <w:t>.</w:t>
      </w:r>
    </w:p>
    <w:p w14:paraId="1C5ECBDF" w14:textId="74B470AB" w:rsidR="00504EA6" w:rsidRDefault="007410E7" w:rsidP="00504EA6">
      <w:pPr>
        <w:pStyle w:val="Heading2"/>
        <w:jc w:val="both"/>
      </w:pPr>
      <w:r>
        <w:t>Potential Solution</w:t>
      </w:r>
    </w:p>
    <w:p w14:paraId="71B581DE" w14:textId="0E811EB6" w:rsidR="00D561ED" w:rsidRDefault="007410E7" w:rsidP="0026781A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From the above sections it can be appreciated that the best solution for RACH configuration conflict detection and resolution detection </w:t>
      </w:r>
      <w:r w:rsidR="00DD3D7F">
        <w:rPr>
          <w:lang w:val="en-US" w:eastAsia="zh-CN"/>
        </w:rPr>
        <w:t>and resolution is one where:</w:t>
      </w:r>
    </w:p>
    <w:p w14:paraId="0A83F76C" w14:textId="59C4A824" w:rsidR="00DD3D7F" w:rsidRDefault="00DD3D7F" w:rsidP="00DD3D7F">
      <w:pPr>
        <w:pStyle w:val="ListParagraph"/>
        <w:numPr>
          <w:ilvl w:val="0"/>
          <w:numId w:val="50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detects potential cases of RACH configuration conflicts </w:t>
      </w:r>
      <w:r w:rsidR="00FF0057">
        <w:rPr>
          <w:lang w:val="en-US" w:eastAsia="zh-CN"/>
        </w:rPr>
        <w:t>by monitoring reception of Msg1 followed by absence of Msg3</w:t>
      </w:r>
    </w:p>
    <w:p w14:paraId="68736017" w14:textId="4953472F" w:rsidR="00FF0057" w:rsidRDefault="00FF0057" w:rsidP="00DD3D7F">
      <w:pPr>
        <w:pStyle w:val="ListParagraph"/>
        <w:numPr>
          <w:ilvl w:val="0"/>
          <w:numId w:val="50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signals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of a possible RACH </w:t>
      </w:r>
      <w:r w:rsidR="00FB0DBC">
        <w:rPr>
          <w:lang w:val="en-US" w:eastAsia="zh-CN"/>
        </w:rPr>
        <w:t>c</w:t>
      </w:r>
      <w:r>
        <w:rPr>
          <w:lang w:val="en-US" w:eastAsia="zh-CN"/>
        </w:rPr>
        <w:t xml:space="preserve">onfiguration </w:t>
      </w:r>
      <w:r w:rsidR="00FB0DBC">
        <w:rPr>
          <w:lang w:val="en-US" w:eastAsia="zh-CN"/>
        </w:rPr>
        <w:t>conflict involving e.g. Cell A</w:t>
      </w:r>
    </w:p>
    <w:p w14:paraId="41F0FBE3" w14:textId="1ADEA1AE" w:rsidR="00FB0DBC" w:rsidRDefault="00FB0DBC" w:rsidP="00DD3D7F">
      <w:pPr>
        <w:pStyle w:val="ListParagraph"/>
        <w:numPr>
          <w:ilvl w:val="0"/>
          <w:numId w:val="50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verifies that other cells in </w:t>
      </w:r>
      <w:r w:rsidR="002372B8">
        <w:rPr>
          <w:lang w:val="en-US" w:eastAsia="zh-CN"/>
        </w:rPr>
        <w:t xml:space="preserve">Cell A </w:t>
      </w:r>
      <w:proofErr w:type="spellStart"/>
      <w:r w:rsidR="002372B8">
        <w:rPr>
          <w:lang w:val="en-US" w:eastAsia="zh-CN"/>
        </w:rPr>
        <w:t>neighbourhood</w:t>
      </w:r>
      <w:proofErr w:type="spellEnd"/>
      <w:r w:rsidR="002372B8">
        <w:rPr>
          <w:lang w:val="en-US" w:eastAsia="zh-CN"/>
        </w:rPr>
        <w:t xml:space="preserve"> have an overlapping RACH configuration with Cell A</w:t>
      </w:r>
      <w:r w:rsidR="009523EB">
        <w:rPr>
          <w:lang w:val="en-US" w:eastAsia="zh-CN"/>
        </w:rPr>
        <w:t xml:space="preserve"> and signals to </w:t>
      </w:r>
      <w:proofErr w:type="spellStart"/>
      <w:r w:rsidR="009523EB">
        <w:rPr>
          <w:lang w:val="en-US" w:eastAsia="zh-CN"/>
        </w:rPr>
        <w:t>gNB</w:t>
      </w:r>
      <w:proofErr w:type="spellEnd"/>
      <w:r w:rsidR="009523EB">
        <w:rPr>
          <w:lang w:val="en-US" w:eastAsia="zh-CN"/>
        </w:rPr>
        <w:t>-DU the RACH configurations to avoid when choosing a new configuration for Cell A</w:t>
      </w:r>
    </w:p>
    <w:p w14:paraId="52EC4CA4" w14:textId="4F979237" w:rsidR="009523EB" w:rsidRDefault="009523EB" w:rsidP="00DD3D7F">
      <w:pPr>
        <w:pStyle w:val="ListParagraph"/>
        <w:numPr>
          <w:ilvl w:val="0"/>
          <w:numId w:val="50"/>
        </w:numPr>
        <w:jc w:val="both"/>
        <w:rPr>
          <w:lang w:val="en-US" w:eastAsia="zh-CN"/>
        </w:rPr>
      </w:pP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selects a new RACH configuration taking the limitations from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into account</w:t>
      </w:r>
    </w:p>
    <w:p w14:paraId="04D11EAD" w14:textId="78843B83" w:rsidR="000E18EB" w:rsidRPr="009D3C3D" w:rsidRDefault="000E18EB" w:rsidP="000E18EB">
      <w:pPr>
        <w:pStyle w:val="ListParagraph"/>
        <w:numPr>
          <w:ilvl w:val="0"/>
          <w:numId w:val="50"/>
        </w:numPr>
        <w:jc w:val="both"/>
        <w:rPr>
          <w:lang w:val="en-US" w:eastAsia="zh-CN"/>
        </w:rPr>
      </w:pPr>
      <w:proofErr w:type="spellStart"/>
      <w:r w:rsidRPr="009D3C3D">
        <w:rPr>
          <w:lang w:val="en-US" w:eastAsia="zh-CN"/>
        </w:rPr>
        <w:t>gNB</w:t>
      </w:r>
      <w:proofErr w:type="spellEnd"/>
      <w:r w:rsidRPr="009D3C3D">
        <w:rPr>
          <w:lang w:val="en-US" w:eastAsia="zh-CN"/>
        </w:rPr>
        <w:t xml:space="preserve">-DU </w:t>
      </w:r>
      <w:r w:rsidR="009D3C3D" w:rsidRPr="009D3C3D">
        <w:rPr>
          <w:lang w:val="en-US" w:eastAsia="zh-CN"/>
        </w:rPr>
        <w:t xml:space="preserve">signals </w:t>
      </w:r>
      <w:proofErr w:type="spellStart"/>
      <w:r w:rsidR="009D3C3D" w:rsidRPr="009D3C3D">
        <w:rPr>
          <w:lang w:val="en-US" w:eastAsia="zh-CN"/>
        </w:rPr>
        <w:t>gNB</w:t>
      </w:r>
      <w:proofErr w:type="spellEnd"/>
      <w:r w:rsidR="009D3C3D" w:rsidRPr="009D3C3D">
        <w:rPr>
          <w:lang w:val="en-US" w:eastAsia="zh-CN"/>
        </w:rPr>
        <w:t>-C</w:t>
      </w:r>
      <w:r w:rsidR="009D3C3D" w:rsidRPr="00570414">
        <w:rPr>
          <w:lang w:val="en-US" w:eastAsia="zh-CN"/>
        </w:rPr>
        <w:t>U of th</w:t>
      </w:r>
      <w:r w:rsidR="009D3C3D">
        <w:rPr>
          <w:lang w:val="en-US" w:eastAsia="zh-CN"/>
        </w:rPr>
        <w:t xml:space="preserve">e newly adopted RACH configuration in </w:t>
      </w:r>
      <w:proofErr w:type="spellStart"/>
      <w:r w:rsidR="009D3C3D">
        <w:rPr>
          <w:lang w:val="en-US" w:eastAsia="zh-CN"/>
        </w:rPr>
        <w:t>gNB</w:t>
      </w:r>
      <w:proofErr w:type="spellEnd"/>
      <w:r w:rsidR="009D3C3D">
        <w:rPr>
          <w:lang w:val="en-US" w:eastAsia="zh-CN"/>
        </w:rPr>
        <w:t>-DU configuration Update</w:t>
      </w:r>
    </w:p>
    <w:p w14:paraId="7176B987" w14:textId="5E8F956A" w:rsidR="0050146F" w:rsidRPr="0050146F" w:rsidRDefault="0050146F" w:rsidP="0050146F">
      <w:pPr>
        <w:jc w:val="both"/>
        <w:rPr>
          <w:lang w:val="en-US" w:eastAsia="zh-CN"/>
        </w:rPr>
      </w:pPr>
      <w:r>
        <w:rPr>
          <w:lang w:val="en-US" w:eastAsia="zh-CN"/>
        </w:rPr>
        <w:t>The above is shown in figure 3.</w:t>
      </w:r>
    </w:p>
    <w:p w14:paraId="5DF36F77" w14:textId="474673D8" w:rsidR="00D561ED" w:rsidRDefault="0050146F" w:rsidP="001850E2">
      <w:pPr>
        <w:ind w:left="-426"/>
        <w:jc w:val="both"/>
        <w:rPr>
          <w:lang w:val="en-US" w:eastAsia="zh-CN"/>
        </w:rPr>
      </w:pPr>
      <w:r>
        <w:rPr>
          <w:noProof/>
          <w:lang w:val="en-US"/>
        </w:rPr>
        <w:lastRenderedPageBreak/>
        <mc:AlternateContent>
          <mc:Choice Requires="wpc">
            <w:drawing>
              <wp:inline distT="0" distB="0" distL="0" distR="0" wp14:anchorId="0C357800" wp14:editId="7DD4E407">
                <wp:extent cx="7092950" cy="6183516"/>
                <wp:effectExtent l="0" t="0" r="0" b="8255"/>
                <wp:docPr id="70" name="Canvas 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6" name="Rectangle 56"/>
                        <wps:cNvSpPr/>
                        <wps:spPr>
                          <a:xfrm>
                            <a:off x="1827999" y="126749"/>
                            <a:ext cx="847101" cy="41193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B75A96" w14:textId="77777777" w:rsidR="0050146F" w:rsidRPr="00570414" w:rsidRDefault="0050146F" w:rsidP="00570414">
                              <w:pPr>
                                <w:spacing w:line="240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gNB-DU 1</w:t>
                              </w:r>
                              <w:r>
                                <w:rPr>
                                  <w:sz w:val="18"/>
                                </w:rPr>
                                <w:br/>
                                <w:t xml:space="preserve">serving Cell1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3946243" y="148313"/>
                            <a:ext cx="846455" cy="4114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1AE86F" w14:textId="77777777" w:rsidR="0050146F" w:rsidRDefault="0050146F" w:rsidP="0050146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gNB-DU 2</w:t>
                              </w: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br/>
                                <w:t xml:space="preserve">serving Cell2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484202" y="121149"/>
                            <a:ext cx="330610" cy="4114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53D028" w14:textId="77777777" w:rsidR="0050146F" w:rsidRDefault="0050146F" w:rsidP="0050146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Straight Connector 59"/>
                        <wps:cNvCnPr>
                          <a:stCxn id="58" idx="2"/>
                        </wps:cNvCnPr>
                        <wps:spPr>
                          <a:xfrm>
                            <a:off x="649507" y="532584"/>
                            <a:ext cx="70244" cy="55649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Straight Connector 60"/>
                        <wps:cNvCnPr/>
                        <wps:spPr>
                          <a:xfrm>
                            <a:off x="2280404" y="546202"/>
                            <a:ext cx="11179" cy="556488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traight Connector 61"/>
                        <wps:cNvCnPr/>
                        <wps:spPr>
                          <a:xfrm flipH="1">
                            <a:off x="4381878" y="564346"/>
                            <a:ext cx="12511" cy="556937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Rectangle 62"/>
                        <wps:cNvSpPr/>
                        <wps:spPr>
                          <a:xfrm>
                            <a:off x="2072661" y="765018"/>
                            <a:ext cx="2630615" cy="235389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653C3C" w14:textId="77777777" w:rsidR="0050146F" w:rsidRPr="00B14662" w:rsidRDefault="0050146F" w:rsidP="0050146F">
                              <w:pPr>
                                <w:jc w:val="center"/>
                                <w:rPr>
                                  <w:sz w:val="16"/>
                                  <w:lang w:val="en-US"/>
                                </w:rPr>
                              </w:pPr>
                              <w:r w:rsidRPr="00B14662">
                                <w:rPr>
                                  <w:sz w:val="16"/>
                                  <w:lang w:val="en-US"/>
                                </w:rPr>
                                <w:t>Cell 1 and Cell 2 are in R</w:t>
                              </w:r>
                              <w:r>
                                <w:rPr>
                                  <w:sz w:val="16"/>
                                  <w:lang w:val="en-US"/>
                                </w:rPr>
                                <w:t>ACH configuration conflict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Straight Arrow Connector 63"/>
                        <wps:cNvCnPr/>
                        <wps:spPr>
                          <a:xfrm flipV="1">
                            <a:off x="660790" y="1290119"/>
                            <a:ext cx="3744755" cy="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Text Box 64"/>
                        <wps:cNvSpPr txBox="1"/>
                        <wps:spPr>
                          <a:xfrm>
                            <a:off x="918826" y="1104523"/>
                            <a:ext cx="3956365" cy="2489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C4C25B" w14:textId="03D315DA" w:rsidR="0050146F" w:rsidRPr="00730C57" w:rsidRDefault="00AA0064" w:rsidP="0050146F">
                              <w:pPr>
                                <w:rPr>
                                  <w:color w:val="FFFFFF" w:themeColor="background1"/>
                                  <w:sz w:val="16"/>
                                  <w:lang w:val="en-US"/>
                                  <w14:textFill>
                                    <w14:noFill/>
                                  </w14:textFill>
                                </w:rPr>
                              </w:pPr>
                              <w:r>
                                <w:rPr>
                                  <w:sz w:val="16"/>
                                  <w:lang w:val="en-US"/>
                                </w:rPr>
                                <w:t xml:space="preserve">1. </w:t>
                              </w:r>
                              <w:r w:rsidR="0050146F" w:rsidRPr="00730C57">
                                <w:rPr>
                                  <w:sz w:val="16"/>
                                  <w:lang w:val="en-US"/>
                                </w:rPr>
                                <w:t>Msg1 RACH Request for Cell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1577887" y="1479172"/>
                            <a:ext cx="1427650" cy="37226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6DD5E5" w14:textId="77777777" w:rsidR="0050146F" w:rsidRPr="00730C57" w:rsidRDefault="0050146F" w:rsidP="0050146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gNB-DU 1 detects Msg1 and responds with Msg 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Straight Arrow Connector 66"/>
                        <wps:cNvCnPr/>
                        <wps:spPr>
                          <a:xfrm>
                            <a:off x="664301" y="2167058"/>
                            <a:ext cx="1627282" cy="0"/>
                          </a:xfrm>
                          <a:prstGeom prst="straightConnector1">
                            <a:avLst/>
                          </a:prstGeom>
                          <a:ln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Text Box 49"/>
                        <wps:cNvSpPr txBox="1"/>
                        <wps:spPr>
                          <a:xfrm>
                            <a:off x="396983" y="1954476"/>
                            <a:ext cx="2228523" cy="2489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79B944" w14:textId="755C6CDF" w:rsidR="0050146F" w:rsidRPr="00C04B34" w:rsidRDefault="009062DC" w:rsidP="0050146F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 xml:space="preserve">2. </w:t>
                              </w:r>
                              <w:r w:rsidR="0050146F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Msg2 RACH Response (scrambled with Cell 2 PCI)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20" y="2325671"/>
                            <a:ext cx="1427480" cy="37211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4C7566" w14:textId="77777777" w:rsidR="0050146F" w:rsidRPr="003245E6" w:rsidRDefault="0050146F" w:rsidP="0050146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UE cannot decode Msg2 and does not reply with Msg3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1600869" y="2578918"/>
                            <a:ext cx="1427480" cy="74823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49EBF8" w14:textId="77777777" w:rsidR="0050146F" w:rsidRPr="006B406B" w:rsidRDefault="0050146F" w:rsidP="0050146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Failure to receive Msg3 prompts gNB-DU 1 to signal gNB-CU of the possible occurrence of RACH configuration conflict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5919897" y="148313"/>
                            <a:ext cx="845820" cy="4114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8C26C1" w14:textId="6E31AACD" w:rsidR="00757A3D" w:rsidRDefault="00757A3D" w:rsidP="00757A3D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gNB-</w:t>
                              </w:r>
                              <w:r w:rsidR="00AA0064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CU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Straight Connector 72"/>
                        <wps:cNvCnPr/>
                        <wps:spPr>
                          <a:xfrm>
                            <a:off x="6367572" y="564447"/>
                            <a:ext cx="10595" cy="556875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Arrow Connector 73"/>
                        <wps:cNvCnPr/>
                        <wps:spPr>
                          <a:xfrm>
                            <a:off x="2304107" y="3665012"/>
                            <a:ext cx="406346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Text Box 64"/>
                        <wps:cNvSpPr txBox="1"/>
                        <wps:spPr>
                          <a:xfrm>
                            <a:off x="2484107" y="3479984"/>
                            <a:ext cx="3956050" cy="2489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233F4B" w14:textId="3759C4D0" w:rsidR="00985210" w:rsidRPr="00570414" w:rsidRDefault="009062DC" w:rsidP="0098521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3. Indication of RACH configuration conflict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5435537" y="3800650"/>
                            <a:ext cx="1427480" cy="947524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25DA2B" w14:textId="76E74F3C" w:rsidR="00642B4A" w:rsidRPr="00642B4A" w:rsidRDefault="00642B4A" w:rsidP="00642B4A">
                              <w:pPr>
                                <w:spacing w:line="252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gNB-CU </w:t>
                              </w:r>
                              <w:r w:rsidR="002D428B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verifies that Cell 1 and Cell 2 are in conflicts. gNB-CU sends to gNB-DU 1 RACH configurations to avoid </w:t>
                              </w:r>
                              <w:r w:rsidR="00A17DFC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when selecting a new RACH configuration for Cell 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Straight Arrow Connector 76"/>
                        <wps:cNvCnPr/>
                        <wps:spPr>
                          <a:xfrm>
                            <a:off x="2336090" y="4887626"/>
                            <a:ext cx="4063365" cy="0"/>
                          </a:xfrm>
                          <a:prstGeom prst="straightConnector1">
                            <a:avLst/>
                          </a:prstGeom>
                          <a:ln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Text Box 64"/>
                        <wps:cNvSpPr txBox="1"/>
                        <wps:spPr>
                          <a:xfrm>
                            <a:off x="2318945" y="4701750"/>
                            <a:ext cx="4446320" cy="2482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13D8227" w14:textId="7EFDC080" w:rsidR="00A17DFC" w:rsidRPr="00A17DFC" w:rsidRDefault="00A17DFC" w:rsidP="00A17DFC">
                              <w:pPr>
                                <w:spacing w:line="254" w:lineRule="auto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4. Indication of RACH configurations to avoid when re</w:t>
                              </w:r>
                              <w:r w:rsidR="008704E7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selecting a RACH configuration for Cell 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1452006" y="5000549"/>
                            <a:ext cx="1712175" cy="74803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CC5C41" w14:textId="242278DA" w:rsidR="008704E7" w:rsidRPr="008704E7" w:rsidRDefault="008704E7" w:rsidP="008704E7">
                              <w:pPr>
                                <w:spacing w:line="252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gNB-DU 1 </w:t>
                              </w:r>
                              <w:r w:rsidR="003C233C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selects a new RACH configuration for Cell 1, avoiding configurations signaled by gNB-CU, and signals the update back to gNB-CU in gNB-DU Configuration Update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Straight Arrow Connector 79"/>
                        <wps:cNvCnPr/>
                        <wps:spPr>
                          <a:xfrm>
                            <a:off x="2299875" y="5988260"/>
                            <a:ext cx="4063365" cy="0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Text Box 64"/>
                        <wps:cNvSpPr txBox="1"/>
                        <wps:spPr>
                          <a:xfrm>
                            <a:off x="2479580" y="5802205"/>
                            <a:ext cx="444627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7F0070" w14:textId="652B4016" w:rsidR="003C233C" w:rsidRPr="003C233C" w:rsidRDefault="004262FF" w:rsidP="003C233C">
                              <w:pPr>
                                <w:spacing w:line="252" w:lineRule="auto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5</w:t>
                              </w:r>
                              <w:r w:rsidR="003C233C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 xml:space="preserve">. </w:t>
                              </w: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gNB-DU configuration Update (New RACH Configuration for Cell1)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C357800" id="Canvas 70" o:spid="_x0000_s1060" editas="canvas" style="width:558.5pt;height:486.9pt;mso-position-horizontal-relative:char;mso-position-vertical-relative:line" coordsize="70929,61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">
                <v:shape id="_x0000_s1061" type="#_x0000_t75" style="position:absolute;width:70929;height:61829;visibility:visible;mso-wrap-style:square">
                  <v:fill o:detectmouseclick="t"/>
                  <v:path o:connecttype="none"/>
                </v:shape>
                <v:rect id="Rectangle 56" o:spid="_x0000_s1062" style="position:absolute;left:18279;top:1267;width:8472;height:41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" fillcolor="#5b9bd5 [3204]" strokecolor="#1f4d78 [1604]" strokeweight="1pt">
                  <v:textbox>
                    <w:txbxContent>
                      <w:p w14:paraId="1FB75A96" w14:textId="77777777" w:rsidR="0050146F" w:rsidRPr="00570414" w:rsidRDefault="0050146F" w:rsidP="00570414">
                        <w:pPr>
                          <w:spacing w:line="240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gNB-DU 1</w:t>
                        </w:r>
                        <w:r>
                          <w:rPr>
                            <w:sz w:val="18"/>
                          </w:rPr>
                          <w:br/>
                          <w:t xml:space="preserve">serving Cell1 </w:t>
                        </w:r>
                      </w:p>
                    </w:txbxContent>
                  </v:textbox>
                </v:rect>
                <v:rect id="Rectangle 57" o:spid="_x0000_s1063" style="position:absolute;left:39462;top:1483;width:8464;height:41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" fillcolor="#5b9bd5 [3204]" strokecolor="#1f4d78 [1604]" strokeweight="1pt">
                  <v:textbox>
                    <w:txbxContent>
                      <w:p w14:paraId="581AE86F" w14:textId="77777777" w:rsidR="0050146F" w:rsidRDefault="0050146F" w:rsidP="0050146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gNB-DU 2</w:t>
                        </w: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br/>
                          <w:t xml:space="preserve">serving Cell2 </w:t>
                        </w:r>
                      </w:p>
                    </w:txbxContent>
                  </v:textbox>
                </v:rect>
                <v:rect id="Rectangle 58" o:spid="_x0000_s1064" style="position:absolute;left:4842;top:1211;width:3306;height:4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" fillcolor="#5b9bd5 [3204]" strokecolor="#1f4d78 [1604]" strokeweight="1pt">
                  <v:textbox>
                    <w:txbxContent>
                      <w:p w14:paraId="1B53D028" w14:textId="77777777" w:rsidR="0050146F" w:rsidRDefault="0050146F" w:rsidP="0050146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line id="Straight Connector 59" o:spid="_x0000_s1065" style="position:absolute;visibility:visible;mso-wrap-style:square" from="6495,5325" to="7197,60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" strokecolor="#5b9bd5 [3204]" strokeweight=".5pt">
                  <v:stroke joinstyle="miter"/>
                </v:line>
                <v:line id="Straight Connector 60" o:spid="_x0000_s1066" style="position:absolute;visibility:visible;mso-wrap-style:square" from="22804,5462" to="22915,61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" strokecolor="#5b9bd5 [3204]" strokeweight=".5pt">
                  <v:stroke joinstyle="miter"/>
                </v:line>
                <v:line id="Straight Connector 61" o:spid="_x0000_s1067" style="position:absolute;flip:x;visibility:visible;mso-wrap-style:square" from="43818,5643" to="43943,61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" strokecolor="#5b9bd5 [3204]" strokeweight=".5pt">
                  <v:stroke joinstyle="miter"/>
                </v:line>
                <v:rect id="Rectangle 62" o:spid="_x0000_s1068" style="position:absolute;left:20726;top:7650;width:26306;height:23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" fillcolor="#92d050" strokecolor="#1f4d78 [1604]" strokeweight="1pt">
                  <v:textbox>
                    <w:txbxContent>
                      <w:p w14:paraId="79653C3C" w14:textId="77777777" w:rsidR="0050146F" w:rsidRPr="00B14662" w:rsidRDefault="0050146F" w:rsidP="0050146F">
                        <w:pPr>
                          <w:jc w:val="center"/>
                          <w:rPr>
                            <w:sz w:val="16"/>
                            <w:lang w:val="en-US"/>
                          </w:rPr>
                        </w:pPr>
                        <w:r w:rsidRPr="00B14662">
                          <w:rPr>
                            <w:sz w:val="16"/>
                            <w:lang w:val="en-US"/>
                          </w:rPr>
                          <w:t>Cell 1 and Cell 2 are in R</w:t>
                        </w:r>
                        <w:r>
                          <w:rPr>
                            <w:sz w:val="16"/>
                            <w:lang w:val="en-US"/>
                          </w:rPr>
                          <w:t>ACH configuration conflict</w:t>
                        </w:r>
                      </w:p>
                    </w:txbxContent>
                  </v:textbox>
                </v:rect>
                <v:shape id="Straight Arrow Connector 63" o:spid="_x0000_s1069" type="#_x0000_t32" style="position:absolute;left:6607;top:12901;width:37448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" strokecolor="#5b9bd5 [3204]" strokeweight=".5pt">
                  <v:stroke endarrow="block" joinstyle="miter"/>
                </v:shape>
                <v:shape id="Text Box 64" o:spid="_x0000_s1070" type="#_x0000_t202" style="position:absolute;left:9188;top:11045;width:39563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m/x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DzKm/xxQAAANsAAAAP&#10;AAAAAAAAAAAAAAAAAAcCAABkcnMvZG93bnJldi54bWxQSwUGAAAAAAMAAwC3AAAA+QIAAAAA&#10;" filled="f" stroked="f" strokeweight=".5pt">
                  <v:textbox>
                    <w:txbxContent>
                      <w:p w14:paraId="3BC4C25B" w14:textId="03D315DA" w:rsidR="0050146F" w:rsidRPr="00730C57" w:rsidRDefault="00AA0064" w:rsidP="0050146F">
                        <w:pPr>
                          <w:rPr>
                            <w:color w:val="FFFFFF" w:themeColor="background1"/>
                            <w:sz w:val="16"/>
                            <w:lang w:val="en-US"/>
                            <w14:textFill>
                              <w14:noFill/>
                            </w14:textFill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 xml:space="preserve">1. </w:t>
                        </w:r>
                        <w:r w:rsidR="0050146F" w:rsidRPr="00730C57">
                          <w:rPr>
                            <w:sz w:val="16"/>
                            <w:lang w:val="en-US"/>
                          </w:rPr>
                          <w:t>Msg1 RACH Request for Cell 2</w:t>
                        </w:r>
                      </w:p>
                    </w:txbxContent>
                  </v:textbox>
                </v:shape>
                <v:rect id="Rectangle 65" o:spid="_x0000_s1071" style="position:absolute;left:15778;top:14791;width:14277;height:37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" fillcolor="#92d050" strokecolor="#1f4d78 [1604]" strokeweight="1pt">
                  <v:textbox>
                    <w:txbxContent>
                      <w:p w14:paraId="526DD5E5" w14:textId="77777777" w:rsidR="0050146F" w:rsidRPr="00730C57" w:rsidRDefault="0050146F" w:rsidP="0050146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gNB-DU 1 detects Msg1 and responds with Msg 2</w:t>
                        </w:r>
                      </w:p>
                    </w:txbxContent>
                  </v:textbox>
                </v:rect>
                <v:shape id="Straight Arrow Connector 66" o:spid="_x0000_s1072" type="#_x0000_t32" style="position:absolute;left:6643;top:21670;width:162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" strokecolor="#5b9bd5 [3204]" strokeweight=".5pt">
                  <v:stroke startarrow="block" joinstyle="miter"/>
                </v:shape>
                <v:shape id="Text Box 49" o:spid="_x0000_s1073" type="#_x0000_t202" style="position:absolute;left:3969;top:19544;width:22286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" filled="f" stroked="f" strokeweight=".5pt">
                  <v:textbox>
                    <w:txbxContent>
                      <w:p w14:paraId="3879B944" w14:textId="755C6CDF" w:rsidR="0050146F" w:rsidRPr="00C04B34" w:rsidRDefault="009062DC" w:rsidP="0050146F">
                        <w:pPr>
                          <w:spacing w:line="256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 xml:space="preserve">2. </w:t>
                        </w:r>
                        <w:r w:rsidR="0050146F"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Msg2 RACH Response (scrambled with Cell 2 PCI)</w:t>
                        </w:r>
                      </w:p>
                    </w:txbxContent>
                  </v:textbox>
                </v:shape>
                <v:rect id="Rectangle 68" o:spid="_x0000_s1074" style="position:absolute;top:23256;width:14275;height:3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" fillcolor="red" strokecolor="#1f4d78 [1604]" strokeweight="1pt">
                  <v:textbox>
                    <w:txbxContent>
                      <w:p w14:paraId="164C7566" w14:textId="77777777" w:rsidR="0050146F" w:rsidRPr="003245E6" w:rsidRDefault="0050146F" w:rsidP="0050146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UE cannot decode Msg2 and does not reply with Msg3</w:t>
                        </w:r>
                      </w:p>
                    </w:txbxContent>
                  </v:textbox>
                </v:rect>
                <v:rect id="Rectangle 69" o:spid="_x0000_s1075" style="position:absolute;left:16008;top:25789;width:14275;height:74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" fillcolor="#92d050" strokecolor="#1f4d78 [1604]" strokeweight="1pt">
                  <v:textbox>
                    <w:txbxContent>
                      <w:p w14:paraId="5F49EBF8" w14:textId="77777777" w:rsidR="0050146F" w:rsidRPr="006B406B" w:rsidRDefault="0050146F" w:rsidP="0050146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Failure to receive Msg3 prompts gNB-DU 1 to signal gNB-CU of the possible occurrence of RACH configuration conflict</w:t>
                        </w:r>
                      </w:p>
                    </w:txbxContent>
                  </v:textbox>
                </v:rect>
                <v:rect id="Rectangle 71" o:spid="_x0000_s1076" style="position:absolute;left:59198;top:1483;width:8459;height:41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" fillcolor="#5b9bd5 [3204]" strokecolor="#1f4d78 [1604]" strokeweight="1pt">
                  <v:textbox>
                    <w:txbxContent>
                      <w:p w14:paraId="0D8C26C1" w14:textId="6E31AACD" w:rsidR="00757A3D" w:rsidRDefault="00757A3D" w:rsidP="00757A3D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gNB-</w:t>
                        </w:r>
                        <w:r w:rsidR="00AA0064">
                          <w:rPr>
                            <w:rFonts w:eastAsia="Calibri"/>
                            <w:sz w:val="18"/>
                            <w:szCs w:val="18"/>
                          </w:rPr>
                          <w:t>CU</w:t>
                        </w:r>
                      </w:p>
                    </w:txbxContent>
                  </v:textbox>
                </v:rect>
                <v:line id="Straight Connector 72" o:spid="_x0000_s1077" style="position:absolute;visibility:visible;mso-wrap-style:square" from="63675,5644" to="63781,613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" strokecolor="#5b9bd5 [3204]" strokeweight=".5pt">
                  <v:stroke joinstyle="miter"/>
                </v:line>
                <v:shape id="Straight Arrow Connector 73" o:spid="_x0000_s1078" type="#_x0000_t32" style="position:absolute;left:23041;top:36650;width:406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" strokecolor="#5b9bd5 [3204]" strokeweight=".5pt">
                  <v:stroke endarrow="block" joinstyle="miter"/>
                </v:shape>
                <v:shape id="Text Box 64" o:spid="_x0000_s1079" type="#_x0000_t202" style="position:absolute;left:24841;top:34799;width:39560;height:2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/ks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B28/ksxQAAANsAAAAP&#10;AAAAAAAAAAAAAAAAAAcCAABkcnMvZG93bnJldi54bWxQSwUGAAAAAAMAAwC3AAAA+QIAAAAA&#10;" filled="f" stroked="f" strokeweight=".5pt">
                  <v:textbox>
                    <w:txbxContent>
                      <w:p w14:paraId="10233F4B" w14:textId="3759C4D0" w:rsidR="00985210" w:rsidRPr="00570414" w:rsidRDefault="009062DC" w:rsidP="00985210">
                        <w:pPr>
                          <w:spacing w:line="256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3. Indication of RACH configuration conflict</w:t>
                        </w:r>
                      </w:p>
                    </w:txbxContent>
                  </v:textbox>
                </v:shape>
                <v:rect id="Rectangle 75" o:spid="_x0000_s1080" style="position:absolute;left:54355;top:38006;width:14275;height:9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" fillcolor="#92d050" strokecolor="#1f4d78 [1604]" strokeweight="1pt">
                  <v:textbox>
                    <w:txbxContent>
                      <w:p w14:paraId="2C25DA2B" w14:textId="76E74F3C" w:rsidR="00642B4A" w:rsidRPr="00642B4A" w:rsidRDefault="00642B4A" w:rsidP="00642B4A">
                        <w:pPr>
                          <w:spacing w:line="252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gNB-CU </w:t>
                        </w:r>
                        <w:r w:rsidR="002D428B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verifies that Cell 1 and Cell 2 are in conflicts. gNB-CU sends to gNB-DU 1 RACH configurations to avoid </w:t>
                        </w:r>
                        <w:r w:rsidR="00A17DFC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when selecting a new RACH configuration for Cell 1</w:t>
                        </w:r>
                      </w:p>
                    </w:txbxContent>
                  </v:textbox>
                </v:rect>
                <v:shape id="Straight Arrow Connector 76" o:spid="_x0000_s1081" type="#_x0000_t32" style="position:absolute;left:23360;top:48876;width:406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" strokecolor="#5b9bd5 [3204]" strokeweight=".5pt">
                  <v:stroke startarrow="block" joinstyle="miter"/>
                </v:shape>
                <v:shape id="Text Box 64" o:spid="_x0000_s1082" type="#_x0000_t202" style="position:absolute;left:23189;top:47017;width:44463;height:2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" filled="f" stroked="f" strokeweight=".5pt">
                  <v:textbox>
                    <w:txbxContent>
                      <w:p w14:paraId="613D8227" w14:textId="7EFDC080" w:rsidR="00A17DFC" w:rsidRPr="00A17DFC" w:rsidRDefault="00A17DFC" w:rsidP="00A17DFC">
                        <w:pPr>
                          <w:spacing w:line="254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4. Indication of RACH configurations to avoid when re</w:t>
                        </w:r>
                        <w:r w:rsidR="008704E7"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selecting a RACH configuration for Cell 1</w:t>
                        </w:r>
                      </w:p>
                    </w:txbxContent>
                  </v:textbox>
                </v:shape>
                <v:rect id="Rectangle 78" o:spid="_x0000_s1083" style="position:absolute;left:14520;top:50005;width:17121;height:7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" fillcolor="#92d050" strokecolor="#1f4d78 [1604]" strokeweight="1pt">
                  <v:textbox>
                    <w:txbxContent>
                      <w:p w14:paraId="72CC5C41" w14:textId="242278DA" w:rsidR="008704E7" w:rsidRPr="008704E7" w:rsidRDefault="008704E7" w:rsidP="008704E7">
                        <w:pPr>
                          <w:spacing w:line="252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gNB-DU 1 </w:t>
                        </w:r>
                        <w:r w:rsidR="003C233C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selects a new RACH configuration for Cell 1, avoiding configurations signaled by gNB-CU, and signals the update back to gNB-CU in gNB-DU Configuration Update</w:t>
                        </w:r>
                      </w:p>
                    </w:txbxContent>
                  </v:textbox>
                </v:rect>
                <v:shape id="Straight Arrow Connector 79" o:spid="_x0000_s1084" type="#_x0000_t32" style="position:absolute;left:22998;top:59882;width:406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" strokecolor="#5b9bd5 [3204]" strokeweight=".5pt">
                  <v:stroke endarrow="block" joinstyle="miter"/>
                </v:shape>
                <v:shape id="Text Box 64" o:spid="_x0000_s1085" type="#_x0000_t202" style="position:absolute;left:24795;top:58022;width:44463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Y8I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rA9fwg+Q2S8AAAD//wMAUEsBAi0AFAAGAAgAAAAhANvh9svuAAAAhQEAABMAAAAAAAAAAAAA&#10;AAAAAAAAAFtDb250ZW50X1R5cGVzXS54bWxQSwECLQAUAAYACAAAACEAWvQsW78AAAAVAQAACwAA&#10;AAAAAAAAAAAAAAAfAQAAX3JlbHMvLnJlbHNQSwECLQAUAAYACAAAACEAPB2PCMMAAADbAAAADwAA&#10;AAAAAAAAAAAAAAAHAgAAZHJzL2Rvd25yZXYueG1sUEsFBgAAAAADAAMAtwAAAPcCAAAAAA==&#10;" filled="f" stroked="f" strokeweight=".5pt">
                  <v:textbox>
                    <w:txbxContent>
                      <w:p w14:paraId="1E7F0070" w14:textId="652B4016" w:rsidR="003C233C" w:rsidRPr="003C233C" w:rsidRDefault="004262FF" w:rsidP="003C233C">
                        <w:pPr>
                          <w:spacing w:line="252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5</w:t>
                        </w:r>
                        <w:r w:rsidR="003C233C"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 xml:space="preserve">. </w:t>
                        </w: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gNB-DU configuration Update (New RACH Configuration for Cell1)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4F8A293" w14:textId="77777777" w:rsidR="00114ED6" w:rsidRDefault="00114ED6" w:rsidP="00114ED6">
      <w:pPr>
        <w:jc w:val="both"/>
        <w:rPr>
          <w:lang w:val="en-US" w:eastAsia="zh-CN"/>
        </w:rPr>
      </w:pPr>
      <w:r>
        <w:rPr>
          <w:lang w:val="en-US" w:eastAsia="zh-CN"/>
        </w:rPr>
        <w:t>Figure 3: Proposed solution for RACH configuration conflict detection and resolution</w:t>
      </w:r>
    </w:p>
    <w:p w14:paraId="7181AE5A" w14:textId="77777777" w:rsidR="00114ED6" w:rsidRDefault="00114ED6" w:rsidP="00114ED6">
      <w:pPr>
        <w:jc w:val="both"/>
        <w:rPr>
          <w:lang w:val="en-US" w:eastAsia="zh-CN"/>
        </w:rPr>
      </w:pPr>
    </w:p>
    <w:p w14:paraId="170AA171" w14:textId="7FDB7A35" w:rsidR="00114ED6" w:rsidRPr="00570414" w:rsidRDefault="00EA5540" w:rsidP="00114ED6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 w:rsidR="00114ED6" w:rsidRPr="00570414">
        <w:rPr>
          <w:b/>
          <w:lang w:val="en-US" w:eastAsia="zh-CN"/>
        </w:rPr>
        <w:t>: It is proposed to adopt a solution for RACH configuration conflict detection and resolution based on the following steps:</w:t>
      </w:r>
    </w:p>
    <w:p w14:paraId="6EE06164" w14:textId="77777777" w:rsidR="00114ED6" w:rsidRPr="00570414" w:rsidRDefault="00114ED6" w:rsidP="00114ED6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70414">
        <w:rPr>
          <w:b/>
          <w:lang w:val="en-US" w:eastAsia="zh-CN"/>
        </w:rPr>
        <w:t xml:space="preserve">The </w:t>
      </w: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>-DU detects potential cases of RACH configuration conflicts by monitoring reception of Msg1 followed by absence of Msg3</w:t>
      </w:r>
    </w:p>
    <w:p w14:paraId="310532CA" w14:textId="77777777" w:rsidR="00114ED6" w:rsidRPr="00570414" w:rsidRDefault="00114ED6" w:rsidP="00114ED6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70414">
        <w:rPr>
          <w:b/>
          <w:lang w:val="en-US" w:eastAsia="zh-CN"/>
        </w:rPr>
        <w:t xml:space="preserve">The </w:t>
      </w: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 xml:space="preserve">-DU signals the </w:t>
      </w: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>-CU of a possible RACH configuration conflict involving e.g. Cell A</w:t>
      </w:r>
    </w:p>
    <w:p w14:paraId="2F7A33CB" w14:textId="77777777" w:rsidR="00114ED6" w:rsidRPr="00570414" w:rsidRDefault="00114ED6" w:rsidP="00114ED6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70414">
        <w:rPr>
          <w:b/>
          <w:lang w:val="en-US" w:eastAsia="zh-CN"/>
        </w:rPr>
        <w:t xml:space="preserve">The </w:t>
      </w: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 xml:space="preserve">-CU verifies that other cells in Cell A </w:t>
      </w:r>
      <w:proofErr w:type="spellStart"/>
      <w:r w:rsidRPr="00570414">
        <w:rPr>
          <w:b/>
          <w:lang w:val="en-US" w:eastAsia="zh-CN"/>
        </w:rPr>
        <w:t>neighbourhood</w:t>
      </w:r>
      <w:proofErr w:type="spellEnd"/>
      <w:r w:rsidRPr="00570414">
        <w:rPr>
          <w:b/>
          <w:lang w:val="en-US" w:eastAsia="zh-CN"/>
        </w:rPr>
        <w:t xml:space="preserve"> have an overlapping RACH configuration with Cell A and signals to </w:t>
      </w: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>-DU the RACH configurations to avoid when choosing a new configuration for Cell A</w:t>
      </w:r>
    </w:p>
    <w:p w14:paraId="7E21C65D" w14:textId="77777777" w:rsidR="00114ED6" w:rsidRPr="00570414" w:rsidRDefault="00114ED6" w:rsidP="00114ED6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 xml:space="preserve">-DU selects a new RACH configuration taking the limitations from the </w:t>
      </w: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>-CU into account</w:t>
      </w:r>
    </w:p>
    <w:p w14:paraId="70C3D2E5" w14:textId="77777777" w:rsidR="00114ED6" w:rsidRPr="00570414" w:rsidRDefault="00114ED6" w:rsidP="00114ED6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 xml:space="preserve">-DU signals </w:t>
      </w: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 xml:space="preserve">-CU of the newly adopted RACH configuration in </w:t>
      </w: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>-DU configuration Update</w:t>
      </w:r>
    </w:p>
    <w:p w14:paraId="6F676C42" w14:textId="77777777" w:rsidR="000E18EB" w:rsidRPr="0026781A" w:rsidRDefault="000E18EB" w:rsidP="0026781A">
      <w:pPr>
        <w:jc w:val="both"/>
        <w:rPr>
          <w:lang w:val="en-US" w:eastAsia="zh-CN"/>
        </w:rPr>
      </w:pPr>
    </w:p>
    <w:p w14:paraId="2FD8B335" w14:textId="367E58BF" w:rsidR="00C01F33" w:rsidRDefault="00C01F33" w:rsidP="000C1010">
      <w:pPr>
        <w:pStyle w:val="Heading1"/>
        <w:jc w:val="both"/>
      </w:pPr>
      <w:r w:rsidRPr="00CE0424">
        <w:t>Conclusion</w:t>
      </w:r>
    </w:p>
    <w:p w14:paraId="281F71AD" w14:textId="5E9A13A8" w:rsidR="00EA5540" w:rsidRDefault="00EA5540" w:rsidP="00EA5540">
      <w:pPr>
        <w:rPr>
          <w:lang w:eastAsia="zh-CN"/>
        </w:rPr>
      </w:pPr>
      <w:r>
        <w:rPr>
          <w:lang w:eastAsia="zh-CN"/>
        </w:rPr>
        <w:t xml:space="preserve">In this paper </w:t>
      </w:r>
      <w:r w:rsidR="00A4180E">
        <w:rPr>
          <w:lang w:eastAsia="zh-CN"/>
        </w:rPr>
        <w:t>the problem of RACH configuration conflict detection and resolution has been discussed and a solution has been identified. The paper provided the following Observations:</w:t>
      </w:r>
    </w:p>
    <w:p w14:paraId="51E7E9EA" w14:textId="77777777" w:rsidR="00961D86" w:rsidRPr="00505E02" w:rsidRDefault="00961D86" w:rsidP="00961D86">
      <w:pPr>
        <w:jc w:val="both"/>
        <w:rPr>
          <w:b/>
          <w:lang w:eastAsia="zh-CN"/>
        </w:rPr>
      </w:pPr>
      <w:r w:rsidRPr="00505E02">
        <w:rPr>
          <w:b/>
          <w:lang w:eastAsia="zh-CN"/>
        </w:rPr>
        <w:t>Observation 1: In NR</w:t>
      </w:r>
      <w:r>
        <w:rPr>
          <w:b/>
          <w:lang w:eastAsia="zh-CN"/>
        </w:rPr>
        <w:t>,</w:t>
      </w:r>
      <w:r w:rsidRPr="00505E02">
        <w:rPr>
          <w:b/>
          <w:lang w:eastAsia="zh-CN"/>
        </w:rPr>
        <w:t xml:space="preserve"> RACH configurations of neighbour cells/beams are free from conflict if </w:t>
      </w:r>
    </w:p>
    <w:p w14:paraId="49059804" w14:textId="77777777" w:rsidR="00961D86" w:rsidRPr="00505E02" w:rsidRDefault="00961D86" w:rsidP="00961D86">
      <w:pPr>
        <w:pStyle w:val="ListParagraph"/>
        <w:numPr>
          <w:ilvl w:val="0"/>
          <w:numId w:val="50"/>
        </w:numPr>
        <w:jc w:val="both"/>
        <w:rPr>
          <w:b/>
          <w:lang w:eastAsia="zh-CN"/>
        </w:rPr>
      </w:pPr>
      <w:r w:rsidRPr="00505E02">
        <w:rPr>
          <w:b/>
          <w:lang w:eastAsia="zh-CN"/>
        </w:rPr>
        <w:t>The RACH resources do not overlap in time</w:t>
      </w:r>
    </w:p>
    <w:p w14:paraId="76A59B68" w14:textId="77777777" w:rsidR="00961D86" w:rsidRPr="00505E02" w:rsidRDefault="00961D86" w:rsidP="00961D86">
      <w:pPr>
        <w:pStyle w:val="ListParagraph"/>
        <w:numPr>
          <w:ilvl w:val="0"/>
          <w:numId w:val="50"/>
        </w:numPr>
        <w:jc w:val="both"/>
        <w:rPr>
          <w:b/>
          <w:lang w:eastAsia="zh-CN"/>
        </w:rPr>
      </w:pPr>
      <w:r w:rsidRPr="00505E02">
        <w:rPr>
          <w:b/>
          <w:lang w:eastAsia="zh-CN"/>
        </w:rPr>
        <w:t>The RACH resources do not overlap in frequency</w:t>
      </w:r>
    </w:p>
    <w:p w14:paraId="4A47C956" w14:textId="77777777" w:rsidR="00961D86" w:rsidRPr="00505E02" w:rsidRDefault="00961D86" w:rsidP="00961D86">
      <w:pPr>
        <w:pStyle w:val="ListParagraph"/>
        <w:numPr>
          <w:ilvl w:val="0"/>
          <w:numId w:val="50"/>
        </w:numPr>
        <w:jc w:val="both"/>
        <w:rPr>
          <w:b/>
          <w:lang w:eastAsia="zh-CN"/>
        </w:rPr>
      </w:pPr>
      <w:r w:rsidRPr="00505E02">
        <w:rPr>
          <w:b/>
          <w:lang w:eastAsia="zh-CN"/>
        </w:rPr>
        <w:t>The RACH preambles used by neighbour cells do not overlap</w:t>
      </w:r>
    </w:p>
    <w:p w14:paraId="3F03B917" w14:textId="77777777" w:rsidR="00961D86" w:rsidRPr="00505E02" w:rsidRDefault="00961D86" w:rsidP="00961D86">
      <w:pPr>
        <w:pStyle w:val="ListParagraph"/>
        <w:numPr>
          <w:ilvl w:val="0"/>
          <w:numId w:val="50"/>
        </w:numPr>
        <w:jc w:val="both"/>
        <w:rPr>
          <w:b/>
          <w:lang w:eastAsia="zh-CN"/>
        </w:rPr>
      </w:pPr>
      <w:r w:rsidRPr="00505E02">
        <w:rPr>
          <w:b/>
          <w:lang w:eastAsia="zh-CN"/>
        </w:rPr>
        <w:t>The beams on which the RACH resources are made available do not overlap in space and time</w:t>
      </w:r>
    </w:p>
    <w:p w14:paraId="0CE080D3" w14:textId="77777777" w:rsidR="00961D86" w:rsidRPr="00570414" w:rsidRDefault="00961D86" w:rsidP="00961D86">
      <w:pPr>
        <w:rPr>
          <w:lang w:val="en-US"/>
        </w:rPr>
      </w:pPr>
      <w:r w:rsidRPr="00505E02">
        <w:rPr>
          <w:b/>
          <w:lang w:eastAsia="zh-CN"/>
        </w:rPr>
        <w:t>Observation 2: In NR, due to the beam distribution in space and time, it is more difficult to incur in RACH configuration conflict thank in LTE.</w:t>
      </w:r>
    </w:p>
    <w:p w14:paraId="1BBACD7C" w14:textId="77777777" w:rsidR="00961D86" w:rsidRPr="00505E02" w:rsidRDefault="00961D86" w:rsidP="00961D86">
      <w:pPr>
        <w:jc w:val="both"/>
        <w:rPr>
          <w:b/>
          <w:lang w:eastAsia="zh-CN"/>
        </w:rPr>
      </w:pPr>
      <w:r w:rsidRPr="00505E02">
        <w:rPr>
          <w:b/>
          <w:lang w:eastAsia="zh-CN"/>
        </w:rPr>
        <w:t xml:space="preserve">Observation </w:t>
      </w:r>
      <w:r>
        <w:rPr>
          <w:b/>
          <w:lang w:eastAsia="zh-CN"/>
        </w:rPr>
        <w:t>3</w:t>
      </w:r>
      <w:r w:rsidRPr="00505E02">
        <w:rPr>
          <w:b/>
          <w:lang w:eastAsia="zh-CN"/>
        </w:rPr>
        <w:t xml:space="preserve">: RACH Configuration Conflict may be detected </w:t>
      </w:r>
      <w:r>
        <w:rPr>
          <w:b/>
          <w:lang w:eastAsia="zh-CN"/>
        </w:rPr>
        <w:t xml:space="preserve">at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>-CU by comparing cell’s RACH configuration and by determining cell’s neighbourhood</w:t>
      </w:r>
      <w:r w:rsidRPr="00505E02">
        <w:rPr>
          <w:b/>
          <w:lang w:eastAsia="zh-CN"/>
        </w:rPr>
        <w:t xml:space="preserve">, but it may be subject to errors due to UL/DL coverage imbalance </w:t>
      </w:r>
      <w:r>
        <w:rPr>
          <w:b/>
          <w:lang w:eastAsia="zh-CN"/>
        </w:rPr>
        <w:t xml:space="preserve">and lack of beams overlap from a time/space point of view </w:t>
      </w:r>
    </w:p>
    <w:p w14:paraId="5BE728BF" w14:textId="77777777" w:rsidR="00CB04CA" w:rsidRPr="00505E02" w:rsidRDefault="00CB04CA" w:rsidP="00CB04CA">
      <w:pPr>
        <w:jc w:val="both"/>
        <w:rPr>
          <w:b/>
          <w:lang w:val="en-US" w:eastAsia="zh-CN"/>
        </w:rPr>
      </w:pPr>
      <w:r w:rsidRPr="00505E02">
        <w:rPr>
          <w:b/>
          <w:lang w:val="en-US" w:eastAsia="zh-CN"/>
        </w:rPr>
        <w:t xml:space="preserve">Observation </w:t>
      </w:r>
      <w:r>
        <w:rPr>
          <w:b/>
          <w:lang w:val="en-US" w:eastAsia="zh-CN"/>
        </w:rPr>
        <w:t>4</w:t>
      </w:r>
      <w:r w:rsidRPr="00505E02">
        <w:rPr>
          <w:b/>
          <w:lang w:val="en-US" w:eastAsia="zh-CN"/>
        </w:rPr>
        <w:t xml:space="preserve">: Detection of RACH configuration conflict at the </w:t>
      </w: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>-DU may provide reliable results based on detected RACH requests from</w:t>
      </w:r>
      <w:r>
        <w:rPr>
          <w:b/>
          <w:lang w:val="en-US" w:eastAsia="zh-CN"/>
        </w:rPr>
        <w:t xml:space="preserve"> </w:t>
      </w:r>
      <w:r w:rsidRPr="00505E02">
        <w:rPr>
          <w:b/>
          <w:lang w:val="en-US" w:eastAsia="zh-CN"/>
        </w:rPr>
        <w:t>UEs.</w:t>
      </w:r>
    </w:p>
    <w:p w14:paraId="4E131E26" w14:textId="3A1B89E3" w:rsidR="00CB04CA" w:rsidRDefault="00CB04CA" w:rsidP="00CB04CA">
      <w:pPr>
        <w:rPr>
          <w:b/>
          <w:lang w:eastAsia="zh-CN"/>
        </w:rPr>
      </w:pPr>
      <w:r w:rsidRPr="00505E02">
        <w:rPr>
          <w:b/>
          <w:lang w:eastAsia="zh-CN"/>
        </w:rPr>
        <w:t xml:space="preserve">Observation </w:t>
      </w:r>
      <w:r>
        <w:rPr>
          <w:b/>
          <w:lang w:eastAsia="zh-CN"/>
        </w:rPr>
        <w:t>5</w:t>
      </w:r>
      <w:r w:rsidRPr="00505E02">
        <w:rPr>
          <w:b/>
          <w:lang w:eastAsia="zh-CN"/>
        </w:rPr>
        <w:t xml:space="preserve">: a solution for RACH configuration conflict resolution that allows the </w:t>
      </w:r>
      <w:proofErr w:type="spellStart"/>
      <w:r w:rsidRPr="00505E02">
        <w:rPr>
          <w:b/>
          <w:lang w:eastAsia="zh-CN"/>
        </w:rPr>
        <w:t>gNB</w:t>
      </w:r>
      <w:proofErr w:type="spellEnd"/>
      <w:r w:rsidRPr="00505E02">
        <w:rPr>
          <w:b/>
          <w:lang w:eastAsia="zh-CN"/>
        </w:rPr>
        <w:t xml:space="preserve">-CU to identify the configuration to avoid and the </w:t>
      </w:r>
      <w:proofErr w:type="spellStart"/>
      <w:r w:rsidRPr="00505E02">
        <w:rPr>
          <w:b/>
          <w:lang w:eastAsia="zh-CN"/>
        </w:rPr>
        <w:t>gNB</w:t>
      </w:r>
      <w:proofErr w:type="spellEnd"/>
      <w:r w:rsidRPr="00505E02">
        <w:rPr>
          <w:b/>
          <w:lang w:eastAsia="zh-CN"/>
        </w:rPr>
        <w:t>-DU to select the RACH configuration that best fits its implementation is the optimal solution</w:t>
      </w:r>
    </w:p>
    <w:p w14:paraId="4D85A69A" w14:textId="21EC4901" w:rsidR="00CB04CA" w:rsidRPr="00570414" w:rsidRDefault="00CB04CA" w:rsidP="00CB04CA">
      <w:pPr>
        <w:rPr>
          <w:lang w:val="en-US"/>
        </w:rPr>
      </w:pPr>
      <w:r>
        <w:rPr>
          <w:lang w:eastAsia="zh-CN"/>
        </w:rPr>
        <w:t xml:space="preserve">On the basis of the </w:t>
      </w:r>
      <w:r w:rsidR="00256ED5">
        <w:rPr>
          <w:lang w:eastAsia="zh-CN"/>
        </w:rPr>
        <w:t>Observations</w:t>
      </w:r>
      <w:r>
        <w:rPr>
          <w:lang w:eastAsia="zh-CN"/>
        </w:rPr>
        <w:t xml:space="preserve"> above the following is proposed</w:t>
      </w:r>
    </w:p>
    <w:p w14:paraId="4E786DD2" w14:textId="77777777" w:rsidR="00CB04CA" w:rsidRPr="00505E02" w:rsidRDefault="00CB04CA" w:rsidP="00CB04CA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 w:rsidRPr="00505E02">
        <w:rPr>
          <w:b/>
          <w:lang w:val="en-US" w:eastAsia="zh-CN"/>
        </w:rPr>
        <w:t>: It is proposed to adopt a solution for RACH configuration conflict detection and resolution based on the following steps:</w:t>
      </w:r>
    </w:p>
    <w:p w14:paraId="7D19FF35" w14:textId="77777777" w:rsidR="00CB04CA" w:rsidRPr="00505E02" w:rsidRDefault="00CB04CA" w:rsidP="00CB04CA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05E02">
        <w:rPr>
          <w:b/>
          <w:lang w:val="en-US" w:eastAsia="zh-CN"/>
        </w:rPr>
        <w:t xml:space="preserve">The </w:t>
      </w: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>-DU detects potential cases of RACH configuration conflicts by monitoring reception of Msg1 followed by absence of Msg3</w:t>
      </w:r>
    </w:p>
    <w:p w14:paraId="69608000" w14:textId="77777777" w:rsidR="00CB04CA" w:rsidRPr="00505E02" w:rsidRDefault="00CB04CA" w:rsidP="00CB04CA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05E02">
        <w:rPr>
          <w:b/>
          <w:lang w:val="en-US" w:eastAsia="zh-CN"/>
        </w:rPr>
        <w:t xml:space="preserve">The </w:t>
      </w: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 xml:space="preserve">-DU signals the </w:t>
      </w: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>-CU of a possible RACH configuration conflict involving e.g. Cell A</w:t>
      </w:r>
    </w:p>
    <w:p w14:paraId="361B61A2" w14:textId="77777777" w:rsidR="00CB04CA" w:rsidRPr="00505E02" w:rsidRDefault="00CB04CA" w:rsidP="00CB04CA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05E02">
        <w:rPr>
          <w:b/>
          <w:lang w:val="en-US" w:eastAsia="zh-CN"/>
        </w:rPr>
        <w:t xml:space="preserve">The </w:t>
      </w: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 xml:space="preserve">-CU verifies that other cells in Cell A </w:t>
      </w:r>
      <w:proofErr w:type="spellStart"/>
      <w:r w:rsidRPr="00505E02">
        <w:rPr>
          <w:b/>
          <w:lang w:val="en-US" w:eastAsia="zh-CN"/>
        </w:rPr>
        <w:t>neighbourhood</w:t>
      </w:r>
      <w:proofErr w:type="spellEnd"/>
      <w:r w:rsidRPr="00505E02">
        <w:rPr>
          <w:b/>
          <w:lang w:val="en-US" w:eastAsia="zh-CN"/>
        </w:rPr>
        <w:t xml:space="preserve"> have an overlapping RACH configuration with Cell A and signals to </w:t>
      </w: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>-DU the RACH configurations to avoid when choosing a new configuration for Cell A</w:t>
      </w:r>
    </w:p>
    <w:p w14:paraId="537D5154" w14:textId="77777777" w:rsidR="00CB04CA" w:rsidRPr="00505E02" w:rsidRDefault="00CB04CA" w:rsidP="00CB04CA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 xml:space="preserve">-DU selects a new RACH configuration taking the limitations from the </w:t>
      </w: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>-CU into account</w:t>
      </w:r>
    </w:p>
    <w:p w14:paraId="09A5D651" w14:textId="77777777" w:rsidR="00CB04CA" w:rsidRPr="00505E02" w:rsidRDefault="00CB04CA" w:rsidP="00CB04CA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 xml:space="preserve">-DU signals </w:t>
      </w: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 xml:space="preserve">-CU of the newly adopted RACH configuration in </w:t>
      </w: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>-DU configuration Update</w:t>
      </w:r>
    </w:p>
    <w:p w14:paraId="57F0F4B0" w14:textId="1590CB74" w:rsidR="00961D86" w:rsidRPr="00570414" w:rsidRDefault="00CE6220" w:rsidP="00EA5540">
      <w:pPr>
        <w:rPr>
          <w:lang w:val="en-US" w:eastAsia="zh-CN"/>
        </w:rPr>
      </w:pPr>
      <w:r>
        <w:rPr>
          <w:lang w:val="en-US" w:eastAsia="zh-CN"/>
        </w:rPr>
        <w:t xml:space="preserve">A CR mirroring the proposal above is provided in </w:t>
      </w:r>
      <w:bookmarkStart w:id="2" w:name="_GoBack"/>
      <w:bookmarkEnd w:id="2"/>
      <w:r w:rsidR="00B90938" w:rsidRPr="00494BA4">
        <w:rPr>
          <w:lang w:val="en-US" w:eastAsia="zh-CN"/>
        </w:rPr>
        <w:t>R3-19</w:t>
      </w:r>
      <w:r w:rsidR="00494BA4" w:rsidRPr="00494BA4">
        <w:rPr>
          <w:lang w:val="en-US" w:eastAsia="zh-CN"/>
        </w:rPr>
        <w:t>7408</w:t>
      </w:r>
    </w:p>
    <w:p w14:paraId="2301FF3F" w14:textId="77777777" w:rsidR="00355AEB" w:rsidRPr="00CE0424" w:rsidRDefault="00355AEB" w:rsidP="00355AEB">
      <w:pPr>
        <w:pStyle w:val="Heading1"/>
        <w:jc w:val="both"/>
      </w:pPr>
      <w:bookmarkStart w:id="3" w:name="_In-sequence_SDU_delivery"/>
      <w:bookmarkEnd w:id="3"/>
      <w:r>
        <w:t>References</w:t>
      </w:r>
    </w:p>
    <w:p w14:paraId="760F8A42" w14:textId="42885BBE" w:rsidR="00557337" w:rsidRPr="00411A87" w:rsidRDefault="00411A87" w:rsidP="00355AEB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4" w:name="_Ref4490628"/>
      <w:r w:rsidRPr="00411A87">
        <w:rPr>
          <w:lang w:val="fi-FI"/>
        </w:rPr>
        <w:t>3GPP TR 37.816 v1.0.0</w:t>
      </w:r>
      <w:r w:rsidRPr="00411A87">
        <w:rPr>
          <w:lang w:val="en-US" w:eastAsia="zh-CN"/>
        </w:rPr>
        <w:t xml:space="preserve"> “</w:t>
      </w:r>
      <w:r w:rsidRPr="00411A87">
        <w:rPr>
          <w:lang w:val="fi-FI"/>
        </w:rPr>
        <w:t xml:space="preserve">3rd Generation Partnership Project; Technical Specification Group Radio Access Network;Evolved Universal Terrestrial Radio Access (E-UTRA) and NR; Study on RAN-centric data collection and utilization for LTE and NR”, </w:t>
      </w:r>
      <w:r w:rsidR="00D87633">
        <w:rPr>
          <w:lang w:val="fi-FI"/>
        </w:rPr>
        <w:t>Oct.</w:t>
      </w:r>
      <w:r w:rsidRPr="00411A87">
        <w:rPr>
          <w:lang w:val="fi-FI"/>
        </w:rPr>
        <w:t xml:space="preserve"> 2019</w:t>
      </w:r>
      <w:r w:rsidR="00FD758B" w:rsidRPr="00411A87">
        <w:rPr>
          <w:lang w:val="en-US"/>
        </w:rPr>
        <w:t>.</w:t>
      </w:r>
      <w:bookmarkEnd w:id="4"/>
    </w:p>
    <w:p w14:paraId="31584955" w14:textId="0A7903D7" w:rsidR="00355AEB" w:rsidRPr="00355AEB" w:rsidRDefault="00355AEB" w:rsidP="00355AEB">
      <w:pPr>
        <w:rPr>
          <w:lang w:val="en-US" w:eastAsia="zh-CN"/>
        </w:rPr>
      </w:pPr>
    </w:p>
    <w:p w14:paraId="4ED7E46C" w14:textId="3DAB329E" w:rsidR="00D628C7" w:rsidRPr="000400CE" w:rsidRDefault="00D628C7" w:rsidP="00E75E65">
      <w:pPr>
        <w:spacing w:after="0" w:line="240" w:lineRule="auto"/>
        <w:jc w:val="both"/>
        <w:rPr>
          <w:lang w:val="en-US" w:eastAsia="zh-CN"/>
        </w:rPr>
      </w:pPr>
    </w:p>
    <w:sectPr w:rsidR="00D628C7" w:rsidRPr="000400C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6C7B4" w14:textId="77777777" w:rsidR="00F35EF4" w:rsidRDefault="00F35EF4">
      <w:r>
        <w:separator/>
      </w:r>
    </w:p>
  </w:endnote>
  <w:endnote w:type="continuationSeparator" w:id="0">
    <w:p w14:paraId="4225964B" w14:textId="77777777" w:rsidR="00F35EF4" w:rsidRDefault="00F35EF4">
      <w:r>
        <w:continuationSeparator/>
      </w:r>
    </w:p>
  </w:endnote>
  <w:endnote w:type="continuationNotice" w:id="1">
    <w:p w14:paraId="1CD4DD30" w14:textId="77777777" w:rsidR="00F35EF4" w:rsidRDefault="00F35E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Technical Icons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E254A" w14:textId="77777777" w:rsidR="00F35EF4" w:rsidRDefault="00F35EF4">
      <w:r>
        <w:separator/>
      </w:r>
    </w:p>
  </w:footnote>
  <w:footnote w:type="continuationSeparator" w:id="0">
    <w:p w14:paraId="0829B67B" w14:textId="77777777" w:rsidR="00F35EF4" w:rsidRDefault="00F35EF4">
      <w:r>
        <w:continuationSeparator/>
      </w:r>
    </w:p>
  </w:footnote>
  <w:footnote w:type="continuationNotice" w:id="1">
    <w:p w14:paraId="156375DA" w14:textId="77777777" w:rsidR="00F35EF4" w:rsidRDefault="00F35EF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A2F4D23"/>
    <w:multiLevelType w:val="hybridMultilevel"/>
    <w:tmpl w:val="1A90482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982780"/>
    <w:multiLevelType w:val="hybridMultilevel"/>
    <w:tmpl w:val="B3F0B662"/>
    <w:lvl w:ilvl="0" w:tplc="FF92390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C3114"/>
    <w:multiLevelType w:val="hybridMultilevel"/>
    <w:tmpl w:val="5D6A3B24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02238"/>
    <w:multiLevelType w:val="hybridMultilevel"/>
    <w:tmpl w:val="06680C6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DE1123"/>
    <w:multiLevelType w:val="hybridMultilevel"/>
    <w:tmpl w:val="5D6A3B24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0E5796"/>
    <w:multiLevelType w:val="hybridMultilevel"/>
    <w:tmpl w:val="B1BAA6A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5C75D7"/>
    <w:multiLevelType w:val="hybridMultilevel"/>
    <w:tmpl w:val="E22C60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44268"/>
    <w:multiLevelType w:val="hybridMultilevel"/>
    <w:tmpl w:val="06680C6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DC68FA"/>
    <w:multiLevelType w:val="hybridMultilevel"/>
    <w:tmpl w:val="940C2896"/>
    <w:lvl w:ilvl="0" w:tplc="2EE2E10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743BDF"/>
    <w:multiLevelType w:val="hybridMultilevel"/>
    <w:tmpl w:val="D45EB14E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2632A9"/>
    <w:multiLevelType w:val="hybridMultilevel"/>
    <w:tmpl w:val="4BF42DB4"/>
    <w:lvl w:ilvl="0" w:tplc="951842A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5" w15:restartNumberingAfterBreak="0">
    <w:nsid w:val="575812C2"/>
    <w:multiLevelType w:val="hybridMultilevel"/>
    <w:tmpl w:val="B1BAA6A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B623D1"/>
    <w:multiLevelType w:val="hybridMultilevel"/>
    <w:tmpl w:val="D2DAB0A6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E11F75"/>
    <w:multiLevelType w:val="hybridMultilevel"/>
    <w:tmpl w:val="C75EEE06"/>
    <w:lvl w:ilvl="0" w:tplc="75163BB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7F32A9"/>
    <w:multiLevelType w:val="hybridMultilevel"/>
    <w:tmpl w:val="DAAEEF82"/>
    <w:lvl w:ilvl="0" w:tplc="74488F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9A08F5"/>
    <w:multiLevelType w:val="hybridMultilevel"/>
    <w:tmpl w:val="CC4CF664"/>
    <w:lvl w:ilvl="0" w:tplc="EB9AF4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D05F79"/>
    <w:multiLevelType w:val="hybridMultilevel"/>
    <w:tmpl w:val="9AF40132"/>
    <w:lvl w:ilvl="0" w:tplc="A6A4606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1C349D"/>
    <w:multiLevelType w:val="hybridMultilevel"/>
    <w:tmpl w:val="D2DAB0A6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682B85"/>
    <w:multiLevelType w:val="hybridMultilevel"/>
    <w:tmpl w:val="7FB8465A"/>
    <w:lvl w:ilvl="0" w:tplc="041D000F">
      <w:start w:val="1"/>
      <w:numFmt w:val="decimal"/>
      <w:lvlText w:val="%1."/>
      <w:lvlJc w:val="left"/>
      <w:pPr>
        <w:ind w:left="769" w:hanging="360"/>
      </w:pPr>
    </w:lvl>
    <w:lvl w:ilvl="1" w:tplc="041D0019" w:tentative="1">
      <w:start w:val="1"/>
      <w:numFmt w:val="lowerLetter"/>
      <w:lvlText w:val="%2."/>
      <w:lvlJc w:val="left"/>
      <w:pPr>
        <w:ind w:left="1489" w:hanging="360"/>
      </w:pPr>
    </w:lvl>
    <w:lvl w:ilvl="2" w:tplc="041D001B" w:tentative="1">
      <w:start w:val="1"/>
      <w:numFmt w:val="lowerRoman"/>
      <w:lvlText w:val="%3."/>
      <w:lvlJc w:val="right"/>
      <w:pPr>
        <w:ind w:left="2209" w:hanging="180"/>
      </w:pPr>
    </w:lvl>
    <w:lvl w:ilvl="3" w:tplc="041D000F" w:tentative="1">
      <w:start w:val="1"/>
      <w:numFmt w:val="decimal"/>
      <w:lvlText w:val="%4."/>
      <w:lvlJc w:val="left"/>
      <w:pPr>
        <w:ind w:left="2929" w:hanging="360"/>
      </w:pPr>
    </w:lvl>
    <w:lvl w:ilvl="4" w:tplc="041D0019" w:tentative="1">
      <w:start w:val="1"/>
      <w:numFmt w:val="lowerLetter"/>
      <w:lvlText w:val="%5."/>
      <w:lvlJc w:val="left"/>
      <w:pPr>
        <w:ind w:left="3649" w:hanging="360"/>
      </w:pPr>
    </w:lvl>
    <w:lvl w:ilvl="5" w:tplc="041D001B" w:tentative="1">
      <w:start w:val="1"/>
      <w:numFmt w:val="lowerRoman"/>
      <w:lvlText w:val="%6."/>
      <w:lvlJc w:val="right"/>
      <w:pPr>
        <w:ind w:left="4369" w:hanging="180"/>
      </w:pPr>
    </w:lvl>
    <w:lvl w:ilvl="6" w:tplc="041D000F" w:tentative="1">
      <w:start w:val="1"/>
      <w:numFmt w:val="decimal"/>
      <w:lvlText w:val="%7."/>
      <w:lvlJc w:val="left"/>
      <w:pPr>
        <w:ind w:left="5089" w:hanging="360"/>
      </w:pPr>
    </w:lvl>
    <w:lvl w:ilvl="7" w:tplc="041D0019" w:tentative="1">
      <w:start w:val="1"/>
      <w:numFmt w:val="lowerLetter"/>
      <w:lvlText w:val="%8."/>
      <w:lvlJc w:val="left"/>
      <w:pPr>
        <w:ind w:left="5809" w:hanging="360"/>
      </w:pPr>
    </w:lvl>
    <w:lvl w:ilvl="8" w:tplc="041D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48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1"/>
  </w:num>
  <w:num w:numId="3">
    <w:abstractNumId w:val="25"/>
  </w:num>
  <w:num w:numId="4">
    <w:abstractNumId w:val="26"/>
  </w:num>
  <w:num w:numId="5">
    <w:abstractNumId w:val="21"/>
  </w:num>
  <w:num w:numId="6">
    <w:abstractNumId w:val="27"/>
  </w:num>
  <w:num w:numId="7">
    <w:abstractNumId w:val="37"/>
  </w:num>
  <w:num w:numId="8">
    <w:abstractNumId w:val="22"/>
  </w:num>
  <w:num w:numId="9">
    <w:abstractNumId w:val="18"/>
  </w:num>
  <w:num w:numId="10">
    <w:abstractNumId w:val="3"/>
  </w:num>
  <w:num w:numId="11">
    <w:abstractNumId w:val="2"/>
  </w:num>
  <w:num w:numId="12">
    <w:abstractNumId w:val="1"/>
  </w:num>
  <w:num w:numId="13">
    <w:abstractNumId w:val="33"/>
  </w:num>
  <w:num w:numId="14">
    <w:abstractNumId w:val="0"/>
  </w:num>
  <w:num w:numId="15">
    <w:abstractNumId w:val="43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33"/>
    <w:lvlOverride w:ilvl="0">
      <w:startOverride w:val="1"/>
    </w:lvlOverride>
  </w:num>
  <w:num w:numId="19">
    <w:abstractNumId w:val="38"/>
  </w:num>
  <w:num w:numId="20">
    <w:abstractNumId w:val="10"/>
  </w:num>
  <w:num w:numId="21">
    <w:abstractNumId w:val="15"/>
  </w:num>
  <w:num w:numId="22">
    <w:abstractNumId w:val="48"/>
  </w:num>
  <w:num w:numId="23">
    <w:abstractNumId w:val="20"/>
  </w:num>
  <w:num w:numId="24">
    <w:abstractNumId w:val="28"/>
  </w:num>
  <w:num w:numId="25">
    <w:abstractNumId w:val="34"/>
  </w:num>
  <w:num w:numId="26">
    <w:abstractNumId w:val="29"/>
  </w:num>
  <w:num w:numId="27">
    <w:abstractNumId w:val="19"/>
  </w:num>
  <w:num w:numId="28">
    <w:abstractNumId w:val="44"/>
  </w:num>
  <w:num w:numId="29">
    <w:abstractNumId w:val="16"/>
  </w:num>
  <w:num w:numId="30">
    <w:abstractNumId w:val="45"/>
  </w:num>
  <w:num w:numId="31">
    <w:abstractNumId w:val="11"/>
  </w:num>
  <w:num w:numId="32">
    <w:abstractNumId w:val="30"/>
  </w:num>
  <w:num w:numId="33">
    <w:abstractNumId w:val="47"/>
  </w:num>
  <w:num w:numId="34">
    <w:abstractNumId w:val="32"/>
  </w:num>
  <w:num w:numId="35">
    <w:abstractNumId w:val="46"/>
  </w:num>
  <w:num w:numId="36">
    <w:abstractNumId w:val="12"/>
  </w:num>
  <w:num w:numId="37">
    <w:abstractNumId w:val="23"/>
  </w:num>
  <w:num w:numId="38">
    <w:abstractNumId w:val="36"/>
  </w:num>
  <w:num w:numId="39">
    <w:abstractNumId w:val="40"/>
  </w:num>
  <w:num w:numId="40">
    <w:abstractNumId w:val="41"/>
  </w:num>
  <w:num w:numId="41">
    <w:abstractNumId w:val="39"/>
  </w:num>
  <w:num w:numId="42">
    <w:abstractNumId w:val="14"/>
  </w:num>
  <w:num w:numId="43">
    <w:abstractNumId w:val="13"/>
  </w:num>
  <w:num w:numId="44">
    <w:abstractNumId w:val="35"/>
  </w:num>
  <w:num w:numId="45">
    <w:abstractNumId w:val="8"/>
  </w:num>
  <w:num w:numId="46">
    <w:abstractNumId w:val="24"/>
  </w:num>
  <w:num w:numId="47">
    <w:abstractNumId w:val="17"/>
  </w:num>
  <w:num w:numId="48">
    <w:abstractNumId w:val="7"/>
  </w:num>
  <w:num w:numId="49">
    <w:abstractNumId w:val="6"/>
  </w:num>
  <w:num w:numId="50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2A37"/>
    <w:rsid w:val="00003480"/>
    <w:rsid w:val="000036E5"/>
    <w:rsid w:val="00003811"/>
    <w:rsid w:val="00003814"/>
    <w:rsid w:val="000039F4"/>
    <w:rsid w:val="00003F02"/>
    <w:rsid w:val="00004A23"/>
    <w:rsid w:val="00005502"/>
    <w:rsid w:val="00005DAA"/>
    <w:rsid w:val="00006428"/>
    <w:rsid w:val="00006446"/>
    <w:rsid w:val="00006714"/>
    <w:rsid w:val="00006896"/>
    <w:rsid w:val="00006939"/>
    <w:rsid w:val="00006AE7"/>
    <w:rsid w:val="00007CDC"/>
    <w:rsid w:val="00010B5A"/>
    <w:rsid w:val="00011B28"/>
    <w:rsid w:val="0001354C"/>
    <w:rsid w:val="00013886"/>
    <w:rsid w:val="00015D15"/>
    <w:rsid w:val="00017397"/>
    <w:rsid w:val="0002010F"/>
    <w:rsid w:val="00020635"/>
    <w:rsid w:val="000215C8"/>
    <w:rsid w:val="00022027"/>
    <w:rsid w:val="0002291B"/>
    <w:rsid w:val="00023AEB"/>
    <w:rsid w:val="000241FA"/>
    <w:rsid w:val="000245B9"/>
    <w:rsid w:val="0002564D"/>
    <w:rsid w:val="00025AA6"/>
    <w:rsid w:val="00025ECA"/>
    <w:rsid w:val="00026871"/>
    <w:rsid w:val="000274D7"/>
    <w:rsid w:val="00030AED"/>
    <w:rsid w:val="000323A1"/>
    <w:rsid w:val="000325B8"/>
    <w:rsid w:val="00034C15"/>
    <w:rsid w:val="00036BA1"/>
    <w:rsid w:val="00037067"/>
    <w:rsid w:val="000400CE"/>
    <w:rsid w:val="00040DD4"/>
    <w:rsid w:val="00041789"/>
    <w:rsid w:val="000422E2"/>
    <w:rsid w:val="00042F22"/>
    <w:rsid w:val="000438BF"/>
    <w:rsid w:val="000444EF"/>
    <w:rsid w:val="0004596F"/>
    <w:rsid w:val="00045D2B"/>
    <w:rsid w:val="00045EB3"/>
    <w:rsid w:val="00047DE6"/>
    <w:rsid w:val="00050AEB"/>
    <w:rsid w:val="00050EB1"/>
    <w:rsid w:val="000515F2"/>
    <w:rsid w:val="00051979"/>
    <w:rsid w:val="0005253C"/>
    <w:rsid w:val="00052A07"/>
    <w:rsid w:val="00052BEA"/>
    <w:rsid w:val="000534E3"/>
    <w:rsid w:val="00054589"/>
    <w:rsid w:val="00054C6F"/>
    <w:rsid w:val="0005606A"/>
    <w:rsid w:val="00056E09"/>
    <w:rsid w:val="00057117"/>
    <w:rsid w:val="000572B7"/>
    <w:rsid w:val="000574BF"/>
    <w:rsid w:val="000600AB"/>
    <w:rsid w:val="000608C7"/>
    <w:rsid w:val="000615A2"/>
    <w:rsid w:val="000616E7"/>
    <w:rsid w:val="00061BFE"/>
    <w:rsid w:val="0006234D"/>
    <w:rsid w:val="000640C5"/>
    <w:rsid w:val="0006487E"/>
    <w:rsid w:val="00065E1A"/>
    <w:rsid w:val="00066954"/>
    <w:rsid w:val="00070061"/>
    <w:rsid w:val="000717ED"/>
    <w:rsid w:val="000749BC"/>
    <w:rsid w:val="000757F4"/>
    <w:rsid w:val="00077E5F"/>
    <w:rsid w:val="0008036A"/>
    <w:rsid w:val="00081AE6"/>
    <w:rsid w:val="00082D25"/>
    <w:rsid w:val="0008320E"/>
    <w:rsid w:val="00083F74"/>
    <w:rsid w:val="000855EB"/>
    <w:rsid w:val="00085B52"/>
    <w:rsid w:val="0008603E"/>
    <w:rsid w:val="000866F2"/>
    <w:rsid w:val="0009009F"/>
    <w:rsid w:val="00091557"/>
    <w:rsid w:val="00091D62"/>
    <w:rsid w:val="000924C1"/>
    <w:rsid w:val="000924F0"/>
    <w:rsid w:val="00093474"/>
    <w:rsid w:val="000937B2"/>
    <w:rsid w:val="00094730"/>
    <w:rsid w:val="0009510F"/>
    <w:rsid w:val="000969CE"/>
    <w:rsid w:val="00097DC4"/>
    <w:rsid w:val="000A0AD7"/>
    <w:rsid w:val="000A105F"/>
    <w:rsid w:val="000A1390"/>
    <w:rsid w:val="000A1B7B"/>
    <w:rsid w:val="000A3459"/>
    <w:rsid w:val="000A56F2"/>
    <w:rsid w:val="000B16DA"/>
    <w:rsid w:val="000B2552"/>
    <w:rsid w:val="000B2719"/>
    <w:rsid w:val="000B3A8F"/>
    <w:rsid w:val="000B4AB9"/>
    <w:rsid w:val="000B58C3"/>
    <w:rsid w:val="000B61E9"/>
    <w:rsid w:val="000B640B"/>
    <w:rsid w:val="000B66BA"/>
    <w:rsid w:val="000C1010"/>
    <w:rsid w:val="000C165A"/>
    <w:rsid w:val="000C211C"/>
    <w:rsid w:val="000C2E19"/>
    <w:rsid w:val="000C4CC6"/>
    <w:rsid w:val="000C5149"/>
    <w:rsid w:val="000C58A0"/>
    <w:rsid w:val="000C5930"/>
    <w:rsid w:val="000C5D01"/>
    <w:rsid w:val="000C67A6"/>
    <w:rsid w:val="000D03C4"/>
    <w:rsid w:val="000D0D07"/>
    <w:rsid w:val="000D0F12"/>
    <w:rsid w:val="000D20C9"/>
    <w:rsid w:val="000D28E8"/>
    <w:rsid w:val="000D340C"/>
    <w:rsid w:val="000D4797"/>
    <w:rsid w:val="000D5433"/>
    <w:rsid w:val="000D548F"/>
    <w:rsid w:val="000D6E25"/>
    <w:rsid w:val="000D796E"/>
    <w:rsid w:val="000D7981"/>
    <w:rsid w:val="000E04C6"/>
    <w:rsid w:val="000E0527"/>
    <w:rsid w:val="000E0FEC"/>
    <w:rsid w:val="000E18EB"/>
    <w:rsid w:val="000E1D0E"/>
    <w:rsid w:val="000E1E92"/>
    <w:rsid w:val="000E2802"/>
    <w:rsid w:val="000E2824"/>
    <w:rsid w:val="000E363D"/>
    <w:rsid w:val="000E40DF"/>
    <w:rsid w:val="000E5BB8"/>
    <w:rsid w:val="000E65B9"/>
    <w:rsid w:val="000E71F2"/>
    <w:rsid w:val="000E73BD"/>
    <w:rsid w:val="000E73D0"/>
    <w:rsid w:val="000E7E0B"/>
    <w:rsid w:val="000F06D6"/>
    <w:rsid w:val="000F0EB1"/>
    <w:rsid w:val="000F1106"/>
    <w:rsid w:val="000F347B"/>
    <w:rsid w:val="000F3BE9"/>
    <w:rsid w:val="000F3E10"/>
    <w:rsid w:val="000F3F6C"/>
    <w:rsid w:val="000F57F9"/>
    <w:rsid w:val="000F6848"/>
    <w:rsid w:val="000F6DF3"/>
    <w:rsid w:val="000F73D4"/>
    <w:rsid w:val="001005FF"/>
    <w:rsid w:val="001006B6"/>
    <w:rsid w:val="00100709"/>
    <w:rsid w:val="00101124"/>
    <w:rsid w:val="00101282"/>
    <w:rsid w:val="0010234E"/>
    <w:rsid w:val="00102DAE"/>
    <w:rsid w:val="00104755"/>
    <w:rsid w:val="0010512E"/>
    <w:rsid w:val="0010573F"/>
    <w:rsid w:val="001062FB"/>
    <w:rsid w:val="001063E6"/>
    <w:rsid w:val="00106E65"/>
    <w:rsid w:val="00106FDA"/>
    <w:rsid w:val="0010711F"/>
    <w:rsid w:val="00107D67"/>
    <w:rsid w:val="001112BA"/>
    <w:rsid w:val="001116F2"/>
    <w:rsid w:val="00111CD8"/>
    <w:rsid w:val="00112CF1"/>
    <w:rsid w:val="00112F24"/>
    <w:rsid w:val="0011387E"/>
    <w:rsid w:val="00113CF4"/>
    <w:rsid w:val="00114ED6"/>
    <w:rsid w:val="001153EA"/>
    <w:rsid w:val="00115643"/>
    <w:rsid w:val="00115F13"/>
    <w:rsid w:val="00116765"/>
    <w:rsid w:val="00120219"/>
    <w:rsid w:val="001219F5"/>
    <w:rsid w:val="00121A20"/>
    <w:rsid w:val="0012377F"/>
    <w:rsid w:val="00123B75"/>
    <w:rsid w:val="00124314"/>
    <w:rsid w:val="00126B4A"/>
    <w:rsid w:val="0012729E"/>
    <w:rsid w:val="00127B56"/>
    <w:rsid w:val="001315F7"/>
    <w:rsid w:val="00132D42"/>
    <w:rsid w:val="00132FD0"/>
    <w:rsid w:val="00133283"/>
    <w:rsid w:val="00133A4F"/>
    <w:rsid w:val="00133D6C"/>
    <w:rsid w:val="001344C0"/>
    <w:rsid w:val="001346FA"/>
    <w:rsid w:val="00135252"/>
    <w:rsid w:val="00136A8C"/>
    <w:rsid w:val="001373C0"/>
    <w:rsid w:val="00137AB5"/>
    <w:rsid w:val="00137F0B"/>
    <w:rsid w:val="001412DC"/>
    <w:rsid w:val="00143236"/>
    <w:rsid w:val="00143B69"/>
    <w:rsid w:val="00146430"/>
    <w:rsid w:val="0014661D"/>
    <w:rsid w:val="00150CC3"/>
    <w:rsid w:val="00150EAB"/>
    <w:rsid w:val="00151E23"/>
    <w:rsid w:val="001526E0"/>
    <w:rsid w:val="001526FC"/>
    <w:rsid w:val="001551B5"/>
    <w:rsid w:val="00160030"/>
    <w:rsid w:val="00161A3D"/>
    <w:rsid w:val="0016255C"/>
    <w:rsid w:val="00163715"/>
    <w:rsid w:val="00164248"/>
    <w:rsid w:val="0016463F"/>
    <w:rsid w:val="001651CA"/>
    <w:rsid w:val="001658C5"/>
    <w:rsid w:val="001659C1"/>
    <w:rsid w:val="00165D02"/>
    <w:rsid w:val="00170FC0"/>
    <w:rsid w:val="00170FFA"/>
    <w:rsid w:val="0017179F"/>
    <w:rsid w:val="00171C37"/>
    <w:rsid w:val="00172908"/>
    <w:rsid w:val="00173A8E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19E5"/>
    <w:rsid w:val="00182B58"/>
    <w:rsid w:val="00182D40"/>
    <w:rsid w:val="00183038"/>
    <w:rsid w:val="001846DB"/>
    <w:rsid w:val="0018492D"/>
    <w:rsid w:val="00185089"/>
    <w:rsid w:val="001850E2"/>
    <w:rsid w:val="00187207"/>
    <w:rsid w:val="00187BE6"/>
    <w:rsid w:val="00187CAA"/>
    <w:rsid w:val="00187FBC"/>
    <w:rsid w:val="001907DB"/>
    <w:rsid w:val="00190AC1"/>
    <w:rsid w:val="001913D0"/>
    <w:rsid w:val="00191922"/>
    <w:rsid w:val="0019341A"/>
    <w:rsid w:val="001938AE"/>
    <w:rsid w:val="00194B02"/>
    <w:rsid w:val="00195055"/>
    <w:rsid w:val="00195D27"/>
    <w:rsid w:val="001978B0"/>
    <w:rsid w:val="001978DD"/>
    <w:rsid w:val="00197DF9"/>
    <w:rsid w:val="001A114D"/>
    <w:rsid w:val="001A1987"/>
    <w:rsid w:val="001A2564"/>
    <w:rsid w:val="001A3763"/>
    <w:rsid w:val="001A380A"/>
    <w:rsid w:val="001A4ABC"/>
    <w:rsid w:val="001A4C63"/>
    <w:rsid w:val="001A5D86"/>
    <w:rsid w:val="001A6173"/>
    <w:rsid w:val="001A61BA"/>
    <w:rsid w:val="001A6CBA"/>
    <w:rsid w:val="001A7BA1"/>
    <w:rsid w:val="001B0124"/>
    <w:rsid w:val="001B08E8"/>
    <w:rsid w:val="001B0D97"/>
    <w:rsid w:val="001B3063"/>
    <w:rsid w:val="001B58AA"/>
    <w:rsid w:val="001B5A5D"/>
    <w:rsid w:val="001B63A9"/>
    <w:rsid w:val="001B75EA"/>
    <w:rsid w:val="001B7FD4"/>
    <w:rsid w:val="001B7FEA"/>
    <w:rsid w:val="001C0495"/>
    <w:rsid w:val="001C1CE5"/>
    <w:rsid w:val="001C3D2A"/>
    <w:rsid w:val="001C40ED"/>
    <w:rsid w:val="001C5ECC"/>
    <w:rsid w:val="001C602E"/>
    <w:rsid w:val="001C7608"/>
    <w:rsid w:val="001D0C42"/>
    <w:rsid w:val="001D0CDC"/>
    <w:rsid w:val="001D335D"/>
    <w:rsid w:val="001D353A"/>
    <w:rsid w:val="001D3AA6"/>
    <w:rsid w:val="001D51BA"/>
    <w:rsid w:val="001D55A9"/>
    <w:rsid w:val="001D5804"/>
    <w:rsid w:val="001D5DB6"/>
    <w:rsid w:val="001D6342"/>
    <w:rsid w:val="001D6D53"/>
    <w:rsid w:val="001E0264"/>
    <w:rsid w:val="001E21ED"/>
    <w:rsid w:val="001E3385"/>
    <w:rsid w:val="001E52CC"/>
    <w:rsid w:val="001E58E2"/>
    <w:rsid w:val="001E59FC"/>
    <w:rsid w:val="001E6E23"/>
    <w:rsid w:val="001E7742"/>
    <w:rsid w:val="001E7957"/>
    <w:rsid w:val="001E7AED"/>
    <w:rsid w:val="001E7DBB"/>
    <w:rsid w:val="001F0A4D"/>
    <w:rsid w:val="001F10F6"/>
    <w:rsid w:val="001F381D"/>
    <w:rsid w:val="001F3916"/>
    <w:rsid w:val="001F49B7"/>
    <w:rsid w:val="001F54C5"/>
    <w:rsid w:val="001F662C"/>
    <w:rsid w:val="001F67D3"/>
    <w:rsid w:val="001F7074"/>
    <w:rsid w:val="001F791D"/>
    <w:rsid w:val="001F7F2E"/>
    <w:rsid w:val="00200490"/>
    <w:rsid w:val="00201F3A"/>
    <w:rsid w:val="0020240C"/>
    <w:rsid w:val="00202B4D"/>
    <w:rsid w:val="00203823"/>
    <w:rsid w:val="0020392C"/>
    <w:rsid w:val="00203F96"/>
    <w:rsid w:val="002040D8"/>
    <w:rsid w:val="00205A15"/>
    <w:rsid w:val="002069B2"/>
    <w:rsid w:val="00206BE3"/>
    <w:rsid w:val="00206E23"/>
    <w:rsid w:val="002072FD"/>
    <w:rsid w:val="00207FA3"/>
    <w:rsid w:val="00210485"/>
    <w:rsid w:val="0021124A"/>
    <w:rsid w:val="00211428"/>
    <w:rsid w:val="00212611"/>
    <w:rsid w:val="0021441C"/>
    <w:rsid w:val="00214ACE"/>
    <w:rsid w:val="00214DA8"/>
    <w:rsid w:val="00215423"/>
    <w:rsid w:val="002158FA"/>
    <w:rsid w:val="0021605D"/>
    <w:rsid w:val="0021608A"/>
    <w:rsid w:val="002167EA"/>
    <w:rsid w:val="00216BF7"/>
    <w:rsid w:val="00220600"/>
    <w:rsid w:val="002207BC"/>
    <w:rsid w:val="00220D7D"/>
    <w:rsid w:val="002224DB"/>
    <w:rsid w:val="00223FCB"/>
    <w:rsid w:val="00224E65"/>
    <w:rsid w:val="002252C3"/>
    <w:rsid w:val="00225C54"/>
    <w:rsid w:val="00226063"/>
    <w:rsid w:val="00227894"/>
    <w:rsid w:val="00227E8E"/>
    <w:rsid w:val="002302F7"/>
    <w:rsid w:val="00230765"/>
    <w:rsid w:val="002308F8"/>
    <w:rsid w:val="00230A82"/>
    <w:rsid w:val="00230BCB"/>
    <w:rsid w:val="00230C68"/>
    <w:rsid w:val="00230C86"/>
    <w:rsid w:val="00231175"/>
    <w:rsid w:val="0023168C"/>
    <w:rsid w:val="002319E4"/>
    <w:rsid w:val="00232349"/>
    <w:rsid w:val="00232FEE"/>
    <w:rsid w:val="00233025"/>
    <w:rsid w:val="00234A8D"/>
    <w:rsid w:val="00235632"/>
    <w:rsid w:val="002357E0"/>
    <w:rsid w:val="00235872"/>
    <w:rsid w:val="002372B8"/>
    <w:rsid w:val="00240AC7"/>
    <w:rsid w:val="00241559"/>
    <w:rsid w:val="002415B3"/>
    <w:rsid w:val="002424A1"/>
    <w:rsid w:val="002435B3"/>
    <w:rsid w:val="00244F22"/>
    <w:rsid w:val="002458EB"/>
    <w:rsid w:val="0024775D"/>
    <w:rsid w:val="00247993"/>
    <w:rsid w:val="002500C8"/>
    <w:rsid w:val="002536FC"/>
    <w:rsid w:val="002541A5"/>
    <w:rsid w:val="00254683"/>
    <w:rsid w:val="00256484"/>
    <w:rsid w:val="00256492"/>
    <w:rsid w:val="00256ED5"/>
    <w:rsid w:val="00257543"/>
    <w:rsid w:val="00260C58"/>
    <w:rsid w:val="002617E7"/>
    <w:rsid w:val="00264228"/>
    <w:rsid w:val="00264334"/>
    <w:rsid w:val="0026473E"/>
    <w:rsid w:val="002652E4"/>
    <w:rsid w:val="00266214"/>
    <w:rsid w:val="00266FAA"/>
    <w:rsid w:val="0026752B"/>
    <w:rsid w:val="00267814"/>
    <w:rsid w:val="0026781A"/>
    <w:rsid w:val="00267C83"/>
    <w:rsid w:val="00270022"/>
    <w:rsid w:val="00270034"/>
    <w:rsid w:val="00270964"/>
    <w:rsid w:val="0027144F"/>
    <w:rsid w:val="00271EE9"/>
    <w:rsid w:val="00271F3A"/>
    <w:rsid w:val="002726CC"/>
    <w:rsid w:val="00273278"/>
    <w:rsid w:val="002737F4"/>
    <w:rsid w:val="00275448"/>
    <w:rsid w:val="00276F55"/>
    <w:rsid w:val="00277ABB"/>
    <w:rsid w:val="002805F5"/>
    <w:rsid w:val="00280751"/>
    <w:rsid w:val="00280DD1"/>
    <w:rsid w:val="00281D40"/>
    <w:rsid w:val="0028280A"/>
    <w:rsid w:val="00282AE7"/>
    <w:rsid w:val="00282C4C"/>
    <w:rsid w:val="00284305"/>
    <w:rsid w:val="0028604A"/>
    <w:rsid w:val="00286ACD"/>
    <w:rsid w:val="00287838"/>
    <w:rsid w:val="002878A6"/>
    <w:rsid w:val="00290236"/>
    <w:rsid w:val="002907B5"/>
    <w:rsid w:val="002910D7"/>
    <w:rsid w:val="0029159A"/>
    <w:rsid w:val="00292EB7"/>
    <w:rsid w:val="00293132"/>
    <w:rsid w:val="00294B41"/>
    <w:rsid w:val="00296227"/>
    <w:rsid w:val="00296957"/>
    <w:rsid w:val="00296F44"/>
    <w:rsid w:val="0029777D"/>
    <w:rsid w:val="002A055E"/>
    <w:rsid w:val="002A0B6A"/>
    <w:rsid w:val="002A1316"/>
    <w:rsid w:val="002A17C3"/>
    <w:rsid w:val="002A1D4E"/>
    <w:rsid w:val="002A247E"/>
    <w:rsid w:val="002A2869"/>
    <w:rsid w:val="002A376A"/>
    <w:rsid w:val="002A3BCC"/>
    <w:rsid w:val="002A3C5F"/>
    <w:rsid w:val="002A3E3C"/>
    <w:rsid w:val="002A4183"/>
    <w:rsid w:val="002A5168"/>
    <w:rsid w:val="002A5D46"/>
    <w:rsid w:val="002A614B"/>
    <w:rsid w:val="002A69EE"/>
    <w:rsid w:val="002B0409"/>
    <w:rsid w:val="002B1702"/>
    <w:rsid w:val="002B24D6"/>
    <w:rsid w:val="002B64CF"/>
    <w:rsid w:val="002B73E5"/>
    <w:rsid w:val="002C13AC"/>
    <w:rsid w:val="002C2D78"/>
    <w:rsid w:val="002C2FB6"/>
    <w:rsid w:val="002C3E6B"/>
    <w:rsid w:val="002C41E6"/>
    <w:rsid w:val="002C41ED"/>
    <w:rsid w:val="002C49E4"/>
    <w:rsid w:val="002C631F"/>
    <w:rsid w:val="002C6517"/>
    <w:rsid w:val="002C6C6D"/>
    <w:rsid w:val="002C6F10"/>
    <w:rsid w:val="002C74C6"/>
    <w:rsid w:val="002C7A4B"/>
    <w:rsid w:val="002C7B80"/>
    <w:rsid w:val="002D071A"/>
    <w:rsid w:val="002D081E"/>
    <w:rsid w:val="002D18D4"/>
    <w:rsid w:val="002D34B2"/>
    <w:rsid w:val="002D3AC9"/>
    <w:rsid w:val="002D3FC4"/>
    <w:rsid w:val="002D428B"/>
    <w:rsid w:val="002D4F01"/>
    <w:rsid w:val="002D66E1"/>
    <w:rsid w:val="002D7212"/>
    <w:rsid w:val="002D7637"/>
    <w:rsid w:val="002D7A67"/>
    <w:rsid w:val="002E0987"/>
    <w:rsid w:val="002E17F2"/>
    <w:rsid w:val="002E2029"/>
    <w:rsid w:val="002E3C2F"/>
    <w:rsid w:val="002E60E2"/>
    <w:rsid w:val="002E6326"/>
    <w:rsid w:val="002E6EE0"/>
    <w:rsid w:val="002E7CAE"/>
    <w:rsid w:val="002F183A"/>
    <w:rsid w:val="002F1AD5"/>
    <w:rsid w:val="002F2771"/>
    <w:rsid w:val="002F37A9"/>
    <w:rsid w:val="002F3C5F"/>
    <w:rsid w:val="002F4FF4"/>
    <w:rsid w:val="002F5596"/>
    <w:rsid w:val="002F62DE"/>
    <w:rsid w:val="002F66BA"/>
    <w:rsid w:val="00300A0D"/>
    <w:rsid w:val="00301623"/>
    <w:rsid w:val="00301CE6"/>
    <w:rsid w:val="003023A9"/>
    <w:rsid w:val="0030256B"/>
    <w:rsid w:val="003026FB"/>
    <w:rsid w:val="0030272F"/>
    <w:rsid w:val="00302ADB"/>
    <w:rsid w:val="00303D91"/>
    <w:rsid w:val="0030501F"/>
    <w:rsid w:val="00306359"/>
    <w:rsid w:val="00307220"/>
    <w:rsid w:val="0030744A"/>
    <w:rsid w:val="0030767E"/>
    <w:rsid w:val="00307BA1"/>
    <w:rsid w:val="00311702"/>
    <w:rsid w:val="00311E82"/>
    <w:rsid w:val="00313FD6"/>
    <w:rsid w:val="00314212"/>
    <w:rsid w:val="00314323"/>
    <w:rsid w:val="003143BD"/>
    <w:rsid w:val="00314826"/>
    <w:rsid w:val="00315736"/>
    <w:rsid w:val="003162CE"/>
    <w:rsid w:val="00316C92"/>
    <w:rsid w:val="003203AA"/>
    <w:rsid w:val="003203ED"/>
    <w:rsid w:val="0032122C"/>
    <w:rsid w:val="00322C9F"/>
    <w:rsid w:val="00322D02"/>
    <w:rsid w:val="00323BE8"/>
    <w:rsid w:val="003245E6"/>
    <w:rsid w:val="00324D23"/>
    <w:rsid w:val="00325BCD"/>
    <w:rsid w:val="0032631F"/>
    <w:rsid w:val="0033134D"/>
    <w:rsid w:val="00331751"/>
    <w:rsid w:val="00332A07"/>
    <w:rsid w:val="00334579"/>
    <w:rsid w:val="00335858"/>
    <w:rsid w:val="0033696D"/>
    <w:rsid w:val="00336BDA"/>
    <w:rsid w:val="00340A76"/>
    <w:rsid w:val="00342AFB"/>
    <w:rsid w:val="00342BD7"/>
    <w:rsid w:val="00343A07"/>
    <w:rsid w:val="003462A2"/>
    <w:rsid w:val="00346DB5"/>
    <w:rsid w:val="003477B1"/>
    <w:rsid w:val="003503F4"/>
    <w:rsid w:val="0035154C"/>
    <w:rsid w:val="00351692"/>
    <w:rsid w:val="00352D31"/>
    <w:rsid w:val="0035301D"/>
    <w:rsid w:val="0035491B"/>
    <w:rsid w:val="00354E94"/>
    <w:rsid w:val="003554E1"/>
    <w:rsid w:val="003557A3"/>
    <w:rsid w:val="00355AEB"/>
    <w:rsid w:val="003564C3"/>
    <w:rsid w:val="00357219"/>
    <w:rsid w:val="00357380"/>
    <w:rsid w:val="003602D9"/>
    <w:rsid w:val="003604CE"/>
    <w:rsid w:val="00360C89"/>
    <w:rsid w:val="00360D25"/>
    <w:rsid w:val="00361899"/>
    <w:rsid w:val="00362BBF"/>
    <w:rsid w:val="0036315B"/>
    <w:rsid w:val="00364BDB"/>
    <w:rsid w:val="003664DD"/>
    <w:rsid w:val="003679D9"/>
    <w:rsid w:val="0037042D"/>
    <w:rsid w:val="00370E47"/>
    <w:rsid w:val="003742AC"/>
    <w:rsid w:val="00374D14"/>
    <w:rsid w:val="00377CE1"/>
    <w:rsid w:val="00381C65"/>
    <w:rsid w:val="003823D2"/>
    <w:rsid w:val="00382E0E"/>
    <w:rsid w:val="0038482E"/>
    <w:rsid w:val="003849B2"/>
    <w:rsid w:val="00385A42"/>
    <w:rsid w:val="00385BF0"/>
    <w:rsid w:val="0038662E"/>
    <w:rsid w:val="00386ADF"/>
    <w:rsid w:val="00386CE6"/>
    <w:rsid w:val="00387354"/>
    <w:rsid w:val="00390DF9"/>
    <w:rsid w:val="003910F2"/>
    <w:rsid w:val="00392C1C"/>
    <w:rsid w:val="003939FF"/>
    <w:rsid w:val="00393B2E"/>
    <w:rsid w:val="00396481"/>
    <w:rsid w:val="00396C00"/>
    <w:rsid w:val="003A0D25"/>
    <w:rsid w:val="003A2223"/>
    <w:rsid w:val="003A2A0F"/>
    <w:rsid w:val="003A45A1"/>
    <w:rsid w:val="003A4D13"/>
    <w:rsid w:val="003A5B0A"/>
    <w:rsid w:val="003A6049"/>
    <w:rsid w:val="003A6BAC"/>
    <w:rsid w:val="003A745F"/>
    <w:rsid w:val="003A7EF3"/>
    <w:rsid w:val="003B0731"/>
    <w:rsid w:val="003B159C"/>
    <w:rsid w:val="003B27E0"/>
    <w:rsid w:val="003B369F"/>
    <w:rsid w:val="003B36A3"/>
    <w:rsid w:val="003B39B9"/>
    <w:rsid w:val="003B411C"/>
    <w:rsid w:val="003B460B"/>
    <w:rsid w:val="003B46DF"/>
    <w:rsid w:val="003B52F2"/>
    <w:rsid w:val="003B5D37"/>
    <w:rsid w:val="003B6F14"/>
    <w:rsid w:val="003B7D2A"/>
    <w:rsid w:val="003B7FE5"/>
    <w:rsid w:val="003C03CA"/>
    <w:rsid w:val="003C0639"/>
    <w:rsid w:val="003C11C8"/>
    <w:rsid w:val="003C233C"/>
    <w:rsid w:val="003C2702"/>
    <w:rsid w:val="003C3582"/>
    <w:rsid w:val="003C36DB"/>
    <w:rsid w:val="003C5EF7"/>
    <w:rsid w:val="003C6BDC"/>
    <w:rsid w:val="003C6DA5"/>
    <w:rsid w:val="003C7806"/>
    <w:rsid w:val="003D109F"/>
    <w:rsid w:val="003D2478"/>
    <w:rsid w:val="003D2564"/>
    <w:rsid w:val="003D3C45"/>
    <w:rsid w:val="003D5B1F"/>
    <w:rsid w:val="003D5ED2"/>
    <w:rsid w:val="003D5EF8"/>
    <w:rsid w:val="003D7ABC"/>
    <w:rsid w:val="003E0EB4"/>
    <w:rsid w:val="003E15FA"/>
    <w:rsid w:val="003E19D7"/>
    <w:rsid w:val="003E2677"/>
    <w:rsid w:val="003E2D50"/>
    <w:rsid w:val="003E4E02"/>
    <w:rsid w:val="003E5347"/>
    <w:rsid w:val="003E55E4"/>
    <w:rsid w:val="003E7215"/>
    <w:rsid w:val="003E74E3"/>
    <w:rsid w:val="003E7E4B"/>
    <w:rsid w:val="003F05C7"/>
    <w:rsid w:val="003F2CD4"/>
    <w:rsid w:val="003F326A"/>
    <w:rsid w:val="003F42AD"/>
    <w:rsid w:val="003F5314"/>
    <w:rsid w:val="003F5F26"/>
    <w:rsid w:val="003F5F82"/>
    <w:rsid w:val="003F6BBE"/>
    <w:rsid w:val="004000E8"/>
    <w:rsid w:val="00402E2B"/>
    <w:rsid w:val="004047DC"/>
    <w:rsid w:val="0040512B"/>
    <w:rsid w:val="00405840"/>
    <w:rsid w:val="00405CA5"/>
    <w:rsid w:val="00405D78"/>
    <w:rsid w:val="0040745F"/>
    <w:rsid w:val="004074CE"/>
    <w:rsid w:val="00407CD3"/>
    <w:rsid w:val="00410134"/>
    <w:rsid w:val="00410B72"/>
    <w:rsid w:val="00410F18"/>
    <w:rsid w:val="00411545"/>
    <w:rsid w:val="004117DC"/>
    <w:rsid w:val="00411A87"/>
    <w:rsid w:val="0041263E"/>
    <w:rsid w:val="00413AAC"/>
    <w:rsid w:val="00421105"/>
    <w:rsid w:val="004242F4"/>
    <w:rsid w:val="00424FD3"/>
    <w:rsid w:val="004262FF"/>
    <w:rsid w:val="004268ED"/>
    <w:rsid w:val="00426BB8"/>
    <w:rsid w:val="00426D86"/>
    <w:rsid w:val="00427248"/>
    <w:rsid w:val="00427382"/>
    <w:rsid w:val="00430A97"/>
    <w:rsid w:val="0043252E"/>
    <w:rsid w:val="00433819"/>
    <w:rsid w:val="00436AE5"/>
    <w:rsid w:val="00436EBB"/>
    <w:rsid w:val="00436F74"/>
    <w:rsid w:val="00437447"/>
    <w:rsid w:val="00437488"/>
    <w:rsid w:val="00440D8D"/>
    <w:rsid w:val="00441532"/>
    <w:rsid w:val="00441A92"/>
    <w:rsid w:val="00442DA5"/>
    <w:rsid w:val="00442EB6"/>
    <w:rsid w:val="00444F56"/>
    <w:rsid w:val="00446488"/>
    <w:rsid w:val="004517AA"/>
    <w:rsid w:val="0045230B"/>
    <w:rsid w:val="00452CAC"/>
    <w:rsid w:val="00452F35"/>
    <w:rsid w:val="004539F0"/>
    <w:rsid w:val="00453D71"/>
    <w:rsid w:val="00455236"/>
    <w:rsid w:val="00455FA4"/>
    <w:rsid w:val="00456C2C"/>
    <w:rsid w:val="00457565"/>
    <w:rsid w:val="004576F2"/>
    <w:rsid w:val="00457B71"/>
    <w:rsid w:val="00460BDE"/>
    <w:rsid w:val="004629BF"/>
    <w:rsid w:val="004669E2"/>
    <w:rsid w:val="00466C46"/>
    <w:rsid w:val="00467447"/>
    <w:rsid w:val="00470C31"/>
    <w:rsid w:val="0047206F"/>
    <w:rsid w:val="00472C76"/>
    <w:rsid w:val="004734D0"/>
    <w:rsid w:val="00474E9C"/>
    <w:rsid w:val="0047548E"/>
    <w:rsid w:val="0047556B"/>
    <w:rsid w:val="00475E9D"/>
    <w:rsid w:val="00476B1C"/>
    <w:rsid w:val="00477457"/>
    <w:rsid w:val="00477768"/>
    <w:rsid w:val="00481C1A"/>
    <w:rsid w:val="00481F72"/>
    <w:rsid w:val="004821E4"/>
    <w:rsid w:val="00482D7B"/>
    <w:rsid w:val="00483AE6"/>
    <w:rsid w:val="00483C7B"/>
    <w:rsid w:val="0048677C"/>
    <w:rsid w:val="004868EE"/>
    <w:rsid w:val="00486BCC"/>
    <w:rsid w:val="004872B4"/>
    <w:rsid w:val="00490FF2"/>
    <w:rsid w:val="00492523"/>
    <w:rsid w:val="004926BE"/>
    <w:rsid w:val="00492810"/>
    <w:rsid w:val="00492BC5"/>
    <w:rsid w:val="00493F0C"/>
    <w:rsid w:val="00494BA4"/>
    <w:rsid w:val="0049533A"/>
    <w:rsid w:val="004964F1"/>
    <w:rsid w:val="00497607"/>
    <w:rsid w:val="004A16BC"/>
    <w:rsid w:val="004A1F02"/>
    <w:rsid w:val="004A28EB"/>
    <w:rsid w:val="004A2B94"/>
    <w:rsid w:val="004A3060"/>
    <w:rsid w:val="004A307F"/>
    <w:rsid w:val="004A40D3"/>
    <w:rsid w:val="004A4C34"/>
    <w:rsid w:val="004A5412"/>
    <w:rsid w:val="004A6279"/>
    <w:rsid w:val="004A6453"/>
    <w:rsid w:val="004A7A9F"/>
    <w:rsid w:val="004B209A"/>
    <w:rsid w:val="004B288E"/>
    <w:rsid w:val="004B2D18"/>
    <w:rsid w:val="004B5464"/>
    <w:rsid w:val="004B70D6"/>
    <w:rsid w:val="004B7B67"/>
    <w:rsid w:val="004B7C0C"/>
    <w:rsid w:val="004C00DC"/>
    <w:rsid w:val="004C0F9B"/>
    <w:rsid w:val="004C2DB9"/>
    <w:rsid w:val="004C3898"/>
    <w:rsid w:val="004C3CC3"/>
    <w:rsid w:val="004C4954"/>
    <w:rsid w:val="004C6A30"/>
    <w:rsid w:val="004D125F"/>
    <w:rsid w:val="004D2F40"/>
    <w:rsid w:val="004D36B1"/>
    <w:rsid w:val="004D3F2F"/>
    <w:rsid w:val="004D59F6"/>
    <w:rsid w:val="004D73EE"/>
    <w:rsid w:val="004D7EBD"/>
    <w:rsid w:val="004E00B5"/>
    <w:rsid w:val="004E17D2"/>
    <w:rsid w:val="004E2680"/>
    <w:rsid w:val="004E28F9"/>
    <w:rsid w:val="004E3907"/>
    <w:rsid w:val="004E462E"/>
    <w:rsid w:val="004E4959"/>
    <w:rsid w:val="004E56DC"/>
    <w:rsid w:val="004E5D8F"/>
    <w:rsid w:val="004E7470"/>
    <w:rsid w:val="004E76E1"/>
    <w:rsid w:val="004E76F4"/>
    <w:rsid w:val="004F0B4E"/>
    <w:rsid w:val="004F0B6C"/>
    <w:rsid w:val="004F2078"/>
    <w:rsid w:val="004F4DA3"/>
    <w:rsid w:val="004F4F49"/>
    <w:rsid w:val="004F561C"/>
    <w:rsid w:val="004F5A4F"/>
    <w:rsid w:val="0050146F"/>
    <w:rsid w:val="005022A7"/>
    <w:rsid w:val="00502664"/>
    <w:rsid w:val="00502748"/>
    <w:rsid w:val="005027F5"/>
    <w:rsid w:val="00503225"/>
    <w:rsid w:val="00504274"/>
    <w:rsid w:val="00504EA6"/>
    <w:rsid w:val="0050518A"/>
    <w:rsid w:val="00506557"/>
    <w:rsid w:val="00506624"/>
    <w:rsid w:val="0050677A"/>
    <w:rsid w:val="00506848"/>
    <w:rsid w:val="005068E5"/>
    <w:rsid w:val="0051045A"/>
    <w:rsid w:val="00510574"/>
    <w:rsid w:val="00510625"/>
    <w:rsid w:val="005108D8"/>
    <w:rsid w:val="00511160"/>
    <w:rsid w:val="005116F9"/>
    <w:rsid w:val="00512673"/>
    <w:rsid w:val="00512DDE"/>
    <w:rsid w:val="00513443"/>
    <w:rsid w:val="005139EC"/>
    <w:rsid w:val="00513E19"/>
    <w:rsid w:val="005141A8"/>
    <w:rsid w:val="005153A7"/>
    <w:rsid w:val="0051743E"/>
    <w:rsid w:val="00520F9F"/>
    <w:rsid w:val="00521022"/>
    <w:rsid w:val="005219CF"/>
    <w:rsid w:val="00522220"/>
    <w:rsid w:val="005236CE"/>
    <w:rsid w:val="00523CAE"/>
    <w:rsid w:val="0052434E"/>
    <w:rsid w:val="00526197"/>
    <w:rsid w:val="00526B75"/>
    <w:rsid w:val="00527679"/>
    <w:rsid w:val="00530DC3"/>
    <w:rsid w:val="005317ED"/>
    <w:rsid w:val="005325BC"/>
    <w:rsid w:val="00533662"/>
    <w:rsid w:val="00534A9E"/>
    <w:rsid w:val="00534B59"/>
    <w:rsid w:val="00534E91"/>
    <w:rsid w:val="00535169"/>
    <w:rsid w:val="005359E0"/>
    <w:rsid w:val="00536562"/>
    <w:rsid w:val="00536759"/>
    <w:rsid w:val="00537C62"/>
    <w:rsid w:val="0054313F"/>
    <w:rsid w:val="005450C2"/>
    <w:rsid w:val="00546970"/>
    <w:rsid w:val="00550D6C"/>
    <w:rsid w:val="005514E4"/>
    <w:rsid w:val="005540BA"/>
    <w:rsid w:val="00554319"/>
    <w:rsid w:val="00554B67"/>
    <w:rsid w:val="00554E19"/>
    <w:rsid w:val="00556179"/>
    <w:rsid w:val="00556B0F"/>
    <w:rsid w:val="00557337"/>
    <w:rsid w:val="0055782C"/>
    <w:rsid w:val="0056121F"/>
    <w:rsid w:val="00561C39"/>
    <w:rsid w:val="005622C3"/>
    <w:rsid w:val="00565069"/>
    <w:rsid w:val="00567704"/>
    <w:rsid w:val="00570192"/>
    <w:rsid w:val="00570414"/>
    <w:rsid w:val="00570EDF"/>
    <w:rsid w:val="00571795"/>
    <w:rsid w:val="00572505"/>
    <w:rsid w:val="00573026"/>
    <w:rsid w:val="00573960"/>
    <w:rsid w:val="00574698"/>
    <w:rsid w:val="005759D9"/>
    <w:rsid w:val="005801D7"/>
    <w:rsid w:val="0058077C"/>
    <w:rsid w:val="00580899"/>
    <w:rsid w:val="00581A80"/>
    <w:rsid w:val="00581F61"/>
    <w:rsid w:val="005824DA"/>
    <w:rsid w:val="00582809"/>
    <w:rsid w:val="00582C9B"/>
    <w:rsid w:val="00583501"/>
    <w:rsid w:val="00584098"/>
    <w:rsid w:val="00584DA2"/>
    <w:rsid w:val="00584DE3"/>
    <w:rsid w:val="00584DE6"/>
    <w:rsid w:val="0058798C"/>
    <w:rsid w:val="005900FA"/>
    <w:rsid w:val="005907F1"/>
    <w:rsid w:val="00591B3D"/>
    <w:rsid w:val="00592366"/>
    <w:rsid w:val="005935A4"/>
    <w:rsid w:val="005942D5"/>
    <w:rsid w:val="005948C2"/>
    <w:rsid w:val="005954F3"/>
    <w:rsid w:val="00595DCA"/>
    <w:rsid w:val="00597092"/>
    <w:rsid w:val="00597560"/>
    <w:rsid w:val="0059779B"/>
    <w:rsid w:val="005A209A"/>
    <w:rsid w:val="005A21FE"/>
    <w:rsid w:val="005A662D"/>
    <w:rsid w:val="005B1316"/>
    <w:rsid w:val="005B17AC"/>
    <w:rsid w:val="005B26FE"/>
    <w:rsid w:val="005B35D7"/>
    <w:rsid w:val="005B392A"/>
    <w:rsid w:val="005B3AA3"/>
    <w:rsid w:val="005B591A"/>
    <w:rsid w:val="005B6F83"/>
    <w:rsid w:val="005B700E"/>
    <w:rsid w:val="005B75C1"/>
    <w:rsid w:val="005B7790"/>
    <w:rsid w:val="005B7A3E"/>
    <w:rsid w:val="005C09D7"/>
    <w:rsid w:val="005C3B25"/>
    <w:rsid w:val="005C41E7"/>
    <w:rsid w:val="005C4638"/>
    <w:rsid w:val="005C4D22"/>
    <w:rsid w:val="005C4FCD"/>
    <w:rsid w:val="005C74FB"/>
    <w:rsid w:val="005D1406"/>
    <w:rsid w:val="005D1602"/>
    <w:rsid w:val="005D20F5"/>
    <w:rsid w:val="005D3A04"/>
    <w:rsid w:val="005D4325"/>
    <w:rsid w:val="005D4B15"/>
    <w:rsid w:val="005D4CDB"/>
    <w:rsid w:val="005D5951"/>
    <w:rsid w:val="005D6D76"/>
    <w:rsid w:val="005D7D75"/>
    <w:rsid w:val="005D7DE6"/>
    <w:rsid w:val="005E0347"/>
    <w:rsid w:val="005E0EF4"/>
    <w:rsid w:val="005E1653"/>
    <w:rsid w:val="005E1B79"/>
    <w:rsid w:val="005E252E"/>
    <w:rsid w:val="005E31D0"/>
    <w:rsid w:val="005E385F"/>
    <w:rsid w:val="005E5B81"/>
    <w:rsid w:val="005E5C83"/>
    <w:rsid w:val="005E6890"/>
    <w:rsid w:val="005F054A"/>
    <w:rsid w:val="005F0936"/>
    <w:rsid w:val="005F2B28"/>
    <w:rsid w:val="005F2CB1"/>
    <w:rsid w:val="005F3025"/>
    <w:rsid w:val="005F4256"/>
    <w:rsid w:val="005F42CD"/>
    <w:rsid w:val="005F4AB4"/>
    <w:rsid w:val="005F52E1"/>
    <w:rsid w:val="005F5DE7"/>
    <w:rsid w:val="005F618C"/>
    <w:rsid w:val="005F70BD"/>
    <w:rsid w:val="005F7187"/>
    <w:rsid w:val="005F73CC"/>
    <w:rsid w:val="006001AB"/>
    <w:rsid w:val="00600564"/>
    <w:rsid w:val="006025DF"/>
    <w:rsid w:val="0060283C"/>
    <w:rsid w:val="00603E1B"/>
    <w:rsid w:val="00604F14"/>
    <w:rsid w:val="00606427"/>
    <w:rsid w:val="00606937"/>
    <w:rsid w:val="00607384"/>
    <w:rsid w:val="00607F52"/>
    <w:rsid w:val="00610220"/>
    <w:rsid w:val="0061128F"/>
    <w:rsid w:val="00611B83"/>
    <w:rsid w:val="0061317E"/>
    <w:rsid w:val="00613257"/>
    <w:rsid w:val="006141DA"/>
    <w:rsid w:val="006143D4"/>
    <w:rsid w:val="00614C20"/>
    <w:rsid w:val="00614E8E"/>
    <w:rsid w:val="006179BC"/>
    <w:rsid w:val="00617F38"/>
    <w:rsid w:val="00617FCC"/>
    <w:rsid w:val="00620A71"/>
    <w:rsid w:val="00620D80"/>
    <w:rsid w:val="00621B2C"/>
    <w:rsid w:val="006234A6"/>
    <w:rsid w:val="00624619"/>
    <w:rsid w:val="00625D36"/>
    <w:rsid w:val="006262A8"/>
    <w:rsid w:val="006278DF"/>
    <w:rsid w:val="00630001"/>
    <w:rsid w:val="006311B3"/>
    <w:rsid w:val="00631CA0"/>
    <w:rsid w:val="0063284C"/>
    <w:rsid w:val="00633648"/>
    <w:rsid w:val="006356E3"/>
    <w:rsid w:val="00636398"/>
    <w:rsid w:val="006368D3"/>
    <w:rsid w:val="00636A14"/>
    <w:rsid w:val="00637336"/>
    <w:rsid w:val="006377EC"/>
    <w:rsid w:val="00637C7D"/>
    <w:rsid w:val="00640955"/>
    <w:rsid w:val="0064151F"/>
    <w:rsid w:val="00641533"/>
    <w:rsid w:val="0064208D"/>
    <w:rsid w:val="006427E2"/>
    <w:rsid w:val="00642A94"/>
    <w:rsid w:val="00642B4A"/>
    <w:rsid w:val="00642D5F"/>
    <w:rsid w:val="00643475"/>
    <w:rsid w:val="0064353A"/>
    <w:rsid w:val="0064372F"/>
    <w:rsid w:val="0064396A"/>
    <w:rsid w:val="006461B8"/>
    <w:rsid w:val="0064624E"/>
    <w:rsid w:val="00646E60"/>
    <w:rsid w:val="00647AC1"/>
    <w:rsid w:val="0065056A"/>
    <w:rsid w:val="00650AB9"/>
    <w:rsid w:val="00650FE8"/>
    <w:rsid w:val="006518C0"/>
    <w:rsid w:val="006519D1"/>
    <w:rsid w:val="00653253"/>
    <w:rsid w:val="00655733"/>
    <w:rsid w:val="00655ACD"/>
    <w:rsid w:val="006563BE"/>
    <w:rsid w:val="00656A92"/>
    <w:rsid w:val="00656DDE"/>
    <w:rsid w:val="0066011D"/>
    <w:rsid w:val="006607C0"/>
    <w:rsid w:val="00660C5E"/>
    <w:rsid w:val="006613A6"/>
    <w:rsid w:val="006627A2"/>
    <w:rsid w:val="006634E6"/>
    <w:rsid w:val="00663BD9"/>
    <w:rsid w:val="006642D1"/>
    <w:rsid w:val="00664C0F"/>
    <w:rsid w:val="00664D12"/>
    <w:rsid w:val="006655EE"/>
    <w:rsid w:val="00665EE9"/>
    <w:rsid w:val="00666687"/>
    <w:rsid w:val="00666707"/>
    <w:rsid w:val="00666C6D"/>
    <w:rsid w:val="00667EE7"/>
    <w:rsid w:val="006704D6"/>
    <w:rsid w:val="00670922"/>
    <w:rsid w:val="00670BE1"/>
    <w:rsid w:val="0067218F"/>
    <w:rsid w:val="006732E8"/>
    <w:rsid w:val="00673AE8"/>
    <w:rsid w:val="006741F2"/>
    <w:rsid w:val="00674822"/>
    <w:rsid w:val="00674CC3"/>
    <w:rsid w:val="0067570E"/>
    <w:rsid w:val="00675C72"/>
    <w:rsid w:val="00676130"/>
    <w:rsid w:val="0067617F"/>
    <w:rsid w:val="006764C4"/>
    <w:rsid w:val="006771D5"/>
    <w:rsid w:val="006771F9"/>
    <w:rsid w:val="006776D7"/>
    <w:rsid w:val="00680CC0"/>
    <w:rsid w:val="00681003"/>
    <w:rsid w:val="00681636"/>
    <w:rsid w:val="0068165A"/>
    <w:rsid w:val="006817C9"/>
    <w:rsid w:val="00683C7F"/>
    <w:rsid w:val="00683ECE"/>
    <w:rsid w:val="006846D4"/>
    <w:rsid w:val="006874E0"/>
    <w:rsid w:val="006876ED"/>
    <w:rsid w:val="00692E3F"/>
    <w:rsid w:val="006932B9"/>
    <w:rsid w:val="00693BFA"/>
    <w:rsid w:val="00693C54"/>
    <w:rsid w:val="00693F47"/>
    <w:rsid w:val="00694835"/>
    <w:rsid w:val="00694C1E"/>
    <w:rsid w:val="00694ED3"/>
    <w:rsid w:val="00695FC2"/>
    <w:rsid w:val="0069626D"/>
    <w:rsid w:val="00696949"/>
    <w:rsid w:val="00697052"/>
    <w:rsid w:val="0069771A"/>
    <w:rsid w:val="0069777B"/>
    <w:rsid w:val="006A0107"/>
    <w:rsid w:val="006A1139"/>
    <w:rsid w:val="006A13FF"/>
    <w:rsid w:val="006A1E4E"/>
    <w:rsid w:val="006A2C67"/>
    <w:rsid w:val="006A46FB"/>
    <w:rsid w:val="006A5E28"/>
    <w:rsid w:val="006A68F1"/>
    <w:rsid w:val="006A697B"/>
    <w:rsid w:val="006A7AFF"/>
    <w:rsid w:val="006B10D8"/>
    <w:rsid w:val="006B1816"/>
    <w:rsid w:val="006B2099"/>
    <w:rsid w:val="006B25E6"/>
    <w:rsid w:val="006B357B"/>
    <w:rsid w:val="006B406B"/>
    <w:rsid w:val="006B50CF"/>
    <w:rsid w:val="006B6A24"/>
    <w:rsid w:val="006B6B19"/>
    <w:rsid w:val="006B6BD6"/>
    <w:rsid w:val="006B79C5"/>
    <w:rsid w:val="006B7ED9"/>
    <w:rsid w:val="006C03B8"/>
    <w:rsid w:val="006C0CFA"/>
    <w:rsid w:val="006C42F1"/>
    <w:rsid w:val="006C491E"/>
    <w:rsid w:val="006C4C77"/>
    <w:rsid w:val="006C5EC9"/>
    <w:rsid w:val="006C5F08"/>
    <w:rsid w:val="006C6059"/>
    <w:rsid w:val="006C635C"/>
    <w:rsid w:val="006C70DD"/>
    <w:rsid w:val="006C7522"/>
    <w:rsid w:val="006C7BF1"/>
    <w:rsid w:val="006C7CDB"/>
    <w:rsid w:val="006D07EE"/>
    <w:rsid w:val="006D168F"/>
    <w:rsid w:val="006D1E9F"/>
    <w:rsid w:val="006D34B4"/>
    <w:rsid w:val="006D3B4F"/>
    <w:rsid w:val="006D3F80"/>
    <w:rsid w:val="006D468E"/>
    <w:rsid w:val="006D5491"/>
    <w:rsid w:val="006D6F08"/>
    <w:rsid w:val="006D7C02"/>
    <w:rsid w:val="006D7D3B"/>
    <w:rsid w:val="006E0010"/>
    <w:rsid w:val="006E0061"/>
    <w:rsid w:val="006E062C"/>
    <w:rsid w:val="006E07CC"/>
    <w:rsid w:val="006E12FB"/>
    <w:rsid w:val="006E1A2F"/>
    <w:rsid w:val="006E1CEC"/>
    <w:rsid w:val="006E2279"/>
    <w:rsid w:val="006E28B7"/>
    <w:rsid w:val="006E3105"/>
    <w:rsid w:val="006E3310"/>
    <w:rsid w:val="006E49A4"/>
    <w:rsid w:val="006E4E39"/>
    <w:rsid w:val="006E565E"/>
    <w:rsid w:val="006E673D"/>
    <w:rsid w:val="006E6D41"/>
    <w:rsid w:val="006E7D3B"/>
    <w:rsid w:val="006F1B70"/>
    <w:rsid w:val="006F341D"/>
    <w:rsid w:val="006F3CDE"/>
    <w:rsid w:val="006F3D31"/>
    <w:rsid w:val="006F58D4"/>
    <w:rsid w:val="00700B20"/>
    <w:rsid w:val="0070145F"/>
    <w:rsid w:val="00701B48"/>
    <w:rsid w:val="0070346E"/>
    <w:rsid w:val="007037D0"/>
    <w:rsid w:val="00704C6A"/>
    <w:rsid w:val="00704EDB"/>
    <w:rsid w:val="007052C9"/>
    <w:rsid w:val="007053CE"/>
    <w:rsid w:val="00706101"/>
    <w:rsid w:val="0070653F"/>
    <w:rsid w:val="00706A70"/>
    <w:rsid w:val="00707072"/>
    <w:rsid w:val="00707710"/>
    <w:rsid w:val="00707D61"/>
    <w:rsid w:val="00710F60"/>
    <w:rsid w:val="00711196"/>
    <w:rsid w:val="00712287"/>
    <w:rsid w:val="00712772"/>
    <w:rsid w:val="00712D9C"/>
    <w:rsid w:val="00713B77"/>
    <w:rsid w:val="00713ED6"/>
    <w:rsid w:val="00714436"/>
    <w:rsid w:val="007148D3"/>
    <w:rsid w:val="00715B9A"/>
    <w:rsid w:val="0071637A"/>
    <w:rsid w:val="00717C3C"/>
    <w:rsid w:val="00720B1D"/>
    <w:rsid w:val="00721148"/>
    <w:rsid w:val="0072225D"/>
    <w:rsid w:val="007235DF"/>
    <w:rsid w:val="007249AF"/>
    <w:rsid w:val="007252A6"/>
    <w:rsid w:val="0072571E"/>
    <w:rsid w:val="00726AA7"/>
    <w:rsid w:val="00726EA6"/>
    <w:rsid w:val="00727208"/>
    <w:rsid w:val="00727680"/>
    <w:rsid w:val="007278A3"/>
    <w:rsid w:val="00730C57"/>
    <w:rsid w:val="00733494"/>
    <w:rsid w:val="007337C2"/>
    <w:rsid w:val="00733810"/>
    <w:rsid w:val="00733833"/>
    <w:rsid w:val="00733C24"/>
    <w:rsid w:val="007342A6"/>
    <w:rsid w:val="007348B1"/>
    <w:rsid w:val="00735CB0"/>
    <w:rsid w:val="00735EA1"/>
    <w:rsid w:val="007362A6"/>
    <w:rsid w:val="00736D7D"/>
    <w:rsid w:val="0074001B"/>
    <w:rsid w:val="0074033E"/>
    <w:rsid w:val="00740E58"/>
    <w:rsid w:val="007410E7"/>
    <w:rsid w:val="0074316B"/>
    <w:rsid w:val="00744000"/>
    <w:rsid w:val="007445A0"/>
    <w:rsid w:val="0074524B"/>
    <w:rsid w:val="00746042"/>
    <w:rsid w:val="007463CD"/>
    <w:rsid w:val="00746453"/>
    <w:rsid w:val="007464C8"/>
    <w:rsid w:val="00747725"/>
    <w:rsid w:val="00747D8B"/>
    <w:rsid w:val="007511C6"/>
    <w:rsid w:val="00751228"/>
    <w:rsid w:val="00751A41"/>
    <w:rsid w:val="00751CFA"/>
    <w:rsid w:val="00756E37"/>
    <w:rsid w:val="007571E1"/>
    <w:rsid w:val="0075730F"/>
    <w:rsid w:val="007576E8"/>
    <w:rsid w:val="00757A3D"/>
    <w:rsid w:val="007604B2"/>
    <w:rsid w:val="007633B9"/>
    <w:rsid w:val="007633E9"/>
    <w:rsid w:val="007636E9"/>
    <w:rsid w:val="00765281"/>
    <w:rsid w:val="0076693F"/>
    <w:rsid w:val="00766BAD"/>
    <w:rsid w:val="007700E9"/>
    <w:rsid w:val="00770902"/>
    <w:rsid w:val="00771BFA"/>
    <w:rsid w:val="00772087"/>
    <w:rsid w:val="007730BD"/>
    <w:rsid w:val="00774688"/>
    <w:rsid w:val="00775311"/>
    <w:rsid w:val="00775536"/>
    <w:rsid w:val="007755F2"/>
    <w:rsid w:val="00775EF1"/>
    <w:rsid w:val="00776971"/>
    <w:rsid w:val="00776F96"/>
    <w:rsid w:val="00777E3F"/>
    <w:rsid w:val="00777F29"/>
    <w:rsid w:val="0078177E"/>
    <w:rsid w:val="007827A2"/>
    <w:rsid w:val="00782D81"/>
    <w:rsid w:val="0078304C"/>
    <w:rsid w:val="00783673"/>
    <w:rsid w:val="00785490"/>
    <w:rsid w:val="007859F2"/>
    <w:rsid w:val="00787AFF"/>
    <w:rsid w:val="0079115A"/>
    <w:rsid w:val="007916E8"/>
    <w:rsid w:val="0079239B"/>
    <w:rsid w:val="007925EA"/>
    <w:rsid w:val="00793827"/>
    <w:rsid w:val="00793CD8"/>
    <w:rsid w:val="007945CB"/>
    <w:rsid w:val="00795C92"/>
    <w:rsid w:val="00796231"/>
    <w:rsid w:val="00797B72"/>
    <w:rsid w:val="00797C4D"/>
    <w:rsid w:val="007A1CB3"/>
    <w:rsid w:val="007A28DA"/>
    <w:rsid w:val="007A306F"/>
    <w:rsid w:val="007A3B9A"/>
    <w:rsid w:val="007A426D"/>
    <w:rsid w:val="007A43A6"/>
    <w:rsid w:val="007A4504"/>
    <w:rsid w:val="007A5838"/>
    <w:rsid w:val="007A58A6"/>
    <w:rsid w:val="007A7442"/>
    <w:rsid w:val="007A76A6"/>
    <w:rsid w:val="007B0FD8"/>
    <w:rsid w:val="007B34AA"/>
    <w:rsid w:val="007B3D2D"/>
    <w:rsid w:val="007B4E5E"/>
    <w:rsid w:val="007B50AE"/>
    <w:rsid w:val="007B51DF"/>
    <w:rsid w:val="007B56DA"/>
    <w:rsid w:val="007B613E"/>
    <w:rsid w:val="007B69BE"/>
    <w:rsid w:val="007B6A2D"/>
    <w:rsid w:val="007B7470"/>
    <w:rsid w:val="007B766A"/>
    <w:rsid w:val="007C05DD"/>
    <w:rsid w:val="007C1E7A"/>
    <w:rsid w:val="007C2013"/>
    <w:rsid w:val="007C2513"/>
    <w:rsid w:val="007C2995"/>
    <w:rsid w:val="007C2F0C"/>
    <w:rsid w:val="007C3B0F"/>
    <w:rsid w:val="007C3D18"/>
    <w:rsid w:val="007C3DA6"/>
    <w:rsid w:val="007C3FDE"/>
    <w:rsid w:val="007C42E8"/>
    <w:rsid w:val="007C60BF"/>
    <w:rsid w:val="007C61A5"/>
    <w:rsid w:val="007C6A07"/>
    <w:rsid w:val="007C6B65"/>
    <w:rsid w:val="007C72DC"/>
    <w:rsid w:val="007C75A1"/>
    <w:rsid w:val="007C75EE"/>
    <w:rsid w:val="007C77A5"/>
    <w:rsid w:val="007D02FA"/>
    <w:rsid w:val="007D04E5"/>
    <w:rsid w:val="007D3083"/>
    <w:rsid w:val="007D31FB"/>
    <w:rsid w:val="007D4078"/>
    <w:rsid w:val="007D5901"/>
    <w:rsid w:val="007D7526"/>
    <w:rsid w:val="007E0079"/>
    <w:rsid w:val="007E0EEF"/>
    <w:rsid w:val="007E0F17"/>
    <w:rsid w:val="007E0F7F"/>
    <w:rsid w:val="007E3239"/>
    <w:rsid w:val="007E35FC"/>
    <w:rsid w:val="007E4086"/>
    <w:rsid w:val="007E45D8"/>
    <w:rsid w:val="007E4610"/>
    <w:rsid w:val="007E4715"/>
    <w:rsid w:val="007E505B"/>
    <w:rsid w:val="007E59E5"/>
    <w:rsid w:val="007E7091"/>
    <w:rsid w:val="007F0459"/>
    <w:rsid w:val="007F05D9"/>
    <w:rsid w:val="007F6109"/>
    <w:rsid w:val="007F77F0"/>
    <w:rsid w:val="008032AE"/>
    <w:rsid w:val="00803DC5"/>
    <w:rsid w:val="00803FAE"/>
    <w:rsid w:val="0080541A"/>
    <w:rsid w:val="0080605F"/>
    <w:rsid w:val="008060E6"/>
    <w:rsid w:val="00806A37"/>
    <w:rsid w:val="00806C2F"/>
    <w:rsid w:val="00806E3A"/>
    <w:rsid w:val="00807786"/>
    <w:rsid w:val="00811FCB"/>
    <w:rsid w:val="0081226E"/>
    <w:rsid w:val="00815459"/>
    <w:rsid w:val="008158D6"/>
    <w:rsid w:val="00815DB1"/>
    <w:rsid w:val="008166B4"/>
    <w:rsid w:val="00817196"/>
    <w:rsid w:val="00817B63"/>
    <w:rsid w:val="00817BC7"/>
    <w:rsid w:val="00822D9B"/>
    <w:rsid w:val="008235DB"/>
    <w:rsid w:val="008237FC"/>
    <w:rsid w:val="00823DCD"/>
    <w:rsid w:val="00823E03"/>
    <w:rsid w:val="00824AB4"/>
    <w:rsid w:val="00825101"/>
    <w:rsid w:val="00825C42"/>
    <w:rsid w:val="00825D25"/>
    <w:rsid w:val="00825E1E"/>
    <w:rsid w:val="00826C3E"/>
    <w:rsid w:val="00827D6F"/>
    <w:rsid w:val="00831710"/>
    <w:rsid w:val="00831E23"/>
    <w:rsid w:val="00832477"/>
    <w:rsid w:val="00832865"/>
    <w:rsid w:val="008344A7"/>
    <w:rsid w:val="0083540D"/>
    <w:rsid w:val="008376AC"/>
    <w:rsid w:val="00837AD0"/>
    <w:rsid w:val="0084159A"/>
    <w:rsid w:val="00841620"/>
    <w:rsid w:val="00841B76"/>
    <w:rsid w:val="00842B66"/>
    <w:rsid w:val="008444E8"/>
    <w:rsid w:val="00844E80"/>
    <w:rsid w:val="008469D6"/>
    <w:rsid w:val="00846FE7"/>
    <w:rsid w:val="008473C6"/>
    <w:rsid w:val="00847EB6"/>
    <w:rsid w:val="008504F6"/>
    <w:rsid w:val="00852369"/>
    <w:rsid w:val="00852418"/>
    <w:rsid w:val="008534B4"/>
    <w:rsid w:val="008537F7"/>
    <w:rsid w:val="00854D1E"/>
    <w:rsid w:val="00854D71"/>
    <w:rsid w:val="00854E46"/>
    <w:rsid w:val="00854F97"/>
    <w:rsid w:val="00856911"/>
    <w:rsid w:val="00856F75"/>
    <w:rsid w:val="0086014B"/>
    <w:rsid w:val="00860AC2"/>
    <w:rsid w:val="0086193A"/>
    <w:rsid w:val="00862D32"/>
    <w:rsid w:val="00862E05"/>
    <w:rsid w:val="008633BC"/>
    <w:rsid w:val="008642AE"/>
    <w:rsid w:val="00866897"/>
    <w:rsid w:val="0086740C"/>
    <w:rsid w:val="008677FD"/>
    <w:rsid w:val="008704E7"/>
    <w:rsid w:val="008706D4"/>
    <w:rsid w:val="00870A35"/>
    <w:rsid w:val="00870F8A"/>
    <w:rsid w:val="008719A4"/>
    <w:rsid w:val="00871D23"/>
    <w:rsid w:val="00873742"/>
    <w:rsid w:val="00873DB0"/>
    <w:rsid w:val="008741B2"/>
    <w:rsid w:val="00874312"/>
    <w:rsid w:val="0087437C"/>
    <w:rsid w:val="00875C30"/>
    <w:rsid w:val="00875CD7"/>
    <w:rsid w:val="00875FF1"/>
    <w:rsid w:val="00876B4D"/>
    <w:rsid w:val="00877F18"/>
    <w:rsid w:val="00881493"/>
    <w:rsid w:val="00882738"/>
    <w:rsid w:val="00882DFF"/>
    <w:rsid w:val="008839EE"/>
    <w:rsid w:val="00884386"/>
    <w:rsid w:val="0088494E"/>
    <w:rsid w:val="008867DB"/>
    <w:rsid w:val="00886BA0"/>
    <w:rsid w:val="00890695"/>
    <w:rsid w:val="0089211D"/>
    <w:rsid w:val="00894337"/>
    <w:rsid w:val="00894404"/>
    <w:rsid w:val="0089486E"/>
    <w:rsid w:val="00894A88"/>
    <w:rsid w:val="00895386"/>
    <w:rsid w:val="00895F2B"/>
    <w:rsid w:val="008961AD"/>
    <w:rsid w:val="00897E64"/>
    <w:rsid w:val="008A135F"/>
    <w:rsid w:val="008A1825"/>
    <w:rsid w:val="008A21FF"/>
    <w:rsid w:val="008A2CE2"/>
    <w:rsid w:val="008A30AC"/>
    <w:rsid w:val="008A3A11"/>
    <w:rsid w:val="008A43DF"/>
    <w:rsid w:val="008A44B8"/>
    <w:rsid w:val="008A4EA4"/>
    <w:rsid w:val="008A51A8"/>
    <w:rsid w:val="008A54C7"/>
    <w:rsid w:val="008A5647"/>
    <w:rsid w:val="008A5832"/>
    <w:rsid w:val="008A65C0"/>
    <w:rsid w:val="008A77D8"/>
    <w:rsid w:val="008A7BBF"/>
    <w:rsid w:val="008B031C"/>
    <w:rsid w:val="008B0483"/>
    <w:rsid w:val="008B120C"/>
    <w:rsid w:val="008B2DC8"/>
    <w:rsid w:val="008B3C60"/>
    <w:rsid w:val="008B51A0"/>
    <w:rsid w:val="008B52BF"/>
    <w:rsid w:val="008B592A"/>
    <w:rsid w:val="008B5AC9"/>
    <w:rsid w:val="008B6DD8"/>
    <w:rsid w:val="008B7B5C"/>
    <w:rsid w:val="008C0C99"/>
    <w:rsid w:val="008C16B5"/>
    <w:rsid w:val="008C1AC8"/>
    <w:rsid w:val="008C2017"/>
    <w:rsid w:val="008C201D"/>
    <w:rsid w:val="008C3F90"/>
    <w:rsid w:val="008C4958"/>
    <w:rsid w:val="008C4BAA"/>
    <w:rsid w:val="008C6672"/>
    <w:rsid w:val="008C687F"/>
    <w:rsid w:val="008C6AE8"/>
    <w:rsid w:val="008C7573"/>
    <w:rsid w:val="008D0CDF"/>
    <w:rsid w:val="008D34F1"/>
    <w:rsid w:val="008D39D8"/>
    <w:rsid w:val="008D4BEB"/>
    <w:rsid w:val="008D5B6F"/>
    <w:rsid w:val="008D60B8"/>
    <w:rsid w:val="008D6D1A"/>
    <w:rsid w:val="008D7D46"/>
    <w:rsid w:val="008E065E"/>
    <w:rsid w:val="008E0927"/>
    <w:rsid w:val="008E1909"/>
    <w:rsid w:val="008E1AD8"/>
    <w:rsid w:val="008E217F"/>
    <w:rsid w:val="008E40AC"/>
    <w:rsid w:val="008E5CE3"/>
    <w:rsid w:val="008E70FD"/>
    <w:rsid w:val="008F18F9"/>
    <w:rsid w:val="008F191C"/>
    <w:rsid w:val="008F1EAB"/>
    <w:rsid w:val="008F2937"/>
    <w:rsid w:val="008F33DC"/>
    <w:rsid w:val="008F3B94"/>
    <w:rsid w:val="008F4733"/>
    <w:rsid w:val="008F477F"/>
    <w:rsid w:val="008F5A87"/>
    <w:rsid w:val="008F61FB"/>
    <w:rsid w:val="008F66B5"/>
    <w:rsid w:val="008F6E2A"/>
    <w:rsid w:val="008F7572"/>
    <w:rsid w:val="00902350"/>
    <w:rsid w:val="0090273E"/>
    <w:rsid w:val="0090336B"/>
    <w:rsid w:val="0090338C"/>
    <w:rsid w:val="00903E78"/>
    <w:rsid w:val="009053AA"/>
    <w:rsid w:val="009062DC"/>
    <w:rsid w:val="00906939"/>
    <w:rsid w:val="00906EE8"/>
    <w:rsid w:val="00910B7D"/>
    <w:rsid w:val="009115DE"/>
    <w:rsid w:val="00911A72"/>
    <w:rsid w:val="00911DFB"/>
    <w:rsid w:val="00912581"/>
    <w:rsid w:val="009129F6"/>
    <w:rsid w:val="009132F7"/>
    <w:rsid w:val="009139D9"/>
    <w:rsid w:val="00913E33"/>
    <w:rsid w:val="00914AD8"/>
    <w:rsid w:val="00914DB8"/>
    <w:rsid w:val="00914F8E"/>
    <w:rsid w:val="00915959"/>
    <w:rsid w:val="00916079"/>
    <w:rsid w:val="00917CE9"/>
    <w:rsid w:val="0092081E"/>
    <w:rsid w:val="00920BBB"/>
    <w:rsid w:val="00920BF2"/>
    <w:rsid w:val="00921720"/>
    <w:rsid w:val="00922010"/>
    <w:rsid w:val="0092217F"/>
    <w:rsid w:val="009236F5"/>
    <w:rsid w:val="00923F75"/>
    <w:rsid w:val="009247CB"/>
    <w:rsid w:val="00925F56"/>
    <w:rsid w:val="00926622"/>
    <w:rsid w:val="00926CF1"/>
    <w:rsid w:val="009304A3"/>
    <w:rsid w:val="00931BD9"/>
    <w:rsid w:val="00931C2F"/>
    <w:rsid w:val="00932BB4"/>
    <w:rsid w:val="009344C3"/>
    <w:rsid w:val="00936580"/>
    <w:rsid w:val="009368F3"/>
    <w:rsid w:val="00936A63"/>
    <w:rsid w:val="00937E81"/>
    <w:rsid w:val="00941636"/>
    <w:rsid w:val="009424F3"/>
    <w:rsid w:val="00943737"/>
    <w:rsid w:val="00943742"/>
    <w:rsid w:val="00943CCE"/>
    <w:rsid w:val="00944531"/>
    <w:rsid w:val="009447C9"/>
    <w:rsid w:val="00944ADD"/>
    <w:rsid w:val="00945041"/>
    <w:rsid w:val="00945C05"/>
    <w:rsid w:val="00946945"/>
    <w:rsid w:val="00947713"/>
    <w:rsid w:val="00947AB8"/>
    <w:rsid w:val="00950C02"/>
    <w:rsid w:val="00950DE7"/>
    <w:rsid w:val="00951FE0"/>
    <w:rsid w:val="009523EB"/>
    <w:rsid w:val="00952582"/>
    <w:rsid w:val="00953228"/>
    <w:rsid w:val="00953920"/>
    <w:rsid w:val="00953D47"/>
    <w:rsid w:val="009555B3"/>
    <w:rsid w:val="0095681E"/>
    <w:rsid w:val="009572D4"/>
    <w:rsid w:val="00957485"/>
    <w:rsid w:val="00957AA3"/>
    <w:rsid w:val="00961921"/>
    <w:rsid w:val="00961D86"/>
    <w:rsid w:val="009629ED"/>
    <w:rsid w:val="0096430A"/>
    <w:rsid w:val="00964EB9"/>
    <w:rsid w:val="0096554B"/>
    <w:rsid w:val="0096584A"/>
    <w:rsid w:val="009661EA"/>
    <w:rsid w:val="00966432"/>
    <w:rsid w:val="009701D1"/>
    <w:rsid w:val="00970D57"/>
    <w:rsid w:val="0097154E"/>
    <w:rsid w:val="00971F08"/>
    <w:rsid w:val="0097264E"/>
    <w:rsid w:val="00973946"/>
    <w:rsid w:val="00974984"/>
    <w:rsid w:val="0097500F"/>
    <w:rsid w:val="009751C5"/>
    <w:rsid w:val="00975CA6"/>
    <w:rsid w:val="0097603D"/>
    <w:rsid w:val="00976949"/>
    <w:rsid w:val="00977038"/>
    <w:rsid w:val="00977415"/>
    <w:rsid w:val="00977B28"/>
    <w:rsid w:val="00980477"/>
    <w:rsid w:val="00980CB7"/>
    <w:rsid w:val="0098207F"/>
    <w:rsid w:val="0098329A"/>
    <w:rsid w:val="00983417"/>
    <w:rsid w:val="0098367F"/>
    <w:rsid w:val="00983FD7"/>
    <w:rsid w:val="00985210"/>
    <w:rsid w:val="00985253"/>
    <w:rsid w:val="009853B3"/>
    <w:rsid w:val="00985D70"/>
    <w:rsid w:val="009874E6"/>
    <w:rsid w:val="00990630"/>
    <w:rsid w:val="0099087C"/>
    <w:rsid w:val="00991761"/>
    <w:rsid w:val="00994DCA"/>
    <w:rsid w:val="009960EC"/>
    <w:rsid w:val="00996CDC"/>
    <w:rsid w:val="00997019"/>
    <w:rsid w:val="009970DD"/>
    <w:rsid w:val="009A00AE"/>
    <w:rsid w:val="009A0FBA"/>
    <w:rsid w:val="009A1601"/>
    <w:rsid w:val="009A414D"/>
    <w:rsid w:val="009A462D"/>
    <w:rsid w:val="009A5CBA"/>
    <w:rsid w:val="009A6004"/>
    <w:rsid w:val="009B017A"/>
    <w:rsid w:val="009B0974"/>
    <w:rsid w:val="009B1F30"/>
    <w:rsid w:val="009B373F"/>
    <w:rsid w:val="009B3AC2"/>
    <w:rsid w:val="009B4DF4"/>
    <w:rsid w:val="009B5316"/>
    <w:rsid w:val="009B564E"/>
    <w:rsid w:val="009B5890"/>
    <w:rsid w:val="009B5DC6"/>
    <w:rsid w:val="009B614D"/>
    <w:rsid w:val="009B6754"/>
    <w:rsid w:val="009B7E87"/>
    <w:rsid w:val="009C403E"/>
    <w:rsid w:val="009C5930"/>
    <w:rsid w:val="009C5FF4"/>
    <w:rsid w:val="009C638E"/>
    <w:rsid w:val="009C676B"/>
    <w:rsid w:val="009C78EA"/>
    <w:rsid w:val="009C7D6C"/>
    <w:rsid w:val="009C7ED8"/>
    <w:rsid w:val="009D00A4"/>
    <w:rsid w:val="009D08C4"/>
    <w:rsid w:val="009D2CBB"/>
    <w:rsid w:val="009D3A9B"/>
    <w:rsid w:val="009D3C3D"/>
    <w:rsid w:val="009D469A"/>
    <w:rsid w:val="009D4FF0"/>
    <w:rsid w:val="009D703C"/>
    <w:rsid w:val="009D718F"/>
    <w:rsid w:val="009E068F"/>
    <w:rsid w:val="009E06F4"/>
    <w:rsid w:val="009E14E0"/>
    <w:rsid w:val="009E3366"/>
    <w:rsid w:val="009E35DB"/>
    <w:rsid w:val="009E47A3"/>
    <w:rsid w:val="009E4B32"/>
    <w:rsid w:val="009E5F13"/>
    <w:rsid w:val="009F08F3"/>
    <w:rsid w:val="009F178C"/>
    <w:rsid w:val="009F1EC2"/>
    <w:rsid w:val="009F344F"/>
    <w:rsid w:val="009F3938"/>
    <w:rsid w:val="009F3970"/>
    <w:rsid w:val="009F4829"/>
    <w:rsid w:val="009F56ED"/>
    <w:rsid w:val="009F59C9"/>
    <w:rsid w:val="009F66B0"/>
    <w:rsid w:val="00A0056F"/>
    <w:rsid w:val="00A00935"/>
    <w:rsid w:val="00A01A9C"/>
    <w:rsid w:val="00A039BA"/>
    <w:rsid w:val="00A04802"/>
    <w:rsid w:val="00A048A8"/>
    <w:rsid w:val="00A04F49"/>
    <w:rsid w:val="00A0585B"/>
    <w:rsid w:val="00A05DC4"/>
    <w:rsid w:val="00A06306"/>
    <w:rsid w:val="00A10D90"/>
    <w:rsid w:val="00A11C9D"/>
    <w:rsid w:val="00A11D14"/>
    <w:rsid w:val="00A11F4D"/>
    <w:rsid w:val="00A11F97"/>
    <w:rsid w:val="00A13E54"/>
    <w:rsid w:val="00A13E97"/>
    <w:rsid w:val="00A13F07"/>
    <w:rsid w:val="00A143D0"/>
    <w:rsid w:val="00A143D3"/>
    <w:rsid w:val="00A145B3"/>
    <w:rsid w:val="00A14DB9"/>
    <w:rsid w:val="00A156B2"/>
    <w:rsid w:val="00A16361"/>
    <w:rsid w:val="00A16B9D"/>
    <w:rsid w:val="00A170FD"/>
    <w:rsid w:val="00A17DFC"/>
    <w:rsid w:val="00A17F63"/>
    <w:rsid w:val="00A2052C"/>
    <w:rsid w:val="00A2193B"/>
    <w:rsid w:val="00A2351A"/>
    <w:rsid w:val="00A23735"/>
    <w:rsid w:val="00A25144"/>
    <w:rsid w:val="00A253CA"/>
    <w:rsid w:val="00A255C6"/>
    <w:rsid w:val="00A264A9"/>
    <w:rsid w:val="00A26D5A"/>
    <w:rsid w:val="00A2704B"/>
    <w:rsid w:val="00A27785"/>
    <w:rsid w:val="00A30187"/>
    <w:rsid w:val="00A306E6"/>
    <w:rsid w:val="00A31002"/>
    <w:rsid w:val="00A3141B"/>
    <w:rsid w:val="00A33E11"/>
    <w:rsid w:val="00A3448A"/>
    <w:rsid w:val="00A34623"/>
    <w:rsid w:val="00A34A11"/>
    <w:rsid w:val="00A36297"/>
    <w:rsid w:val="00A37E8F"/>
    <w:rsid w:val="00A40EE6"/>
    <w:rsid w:val="00A4180E"/>
    <w:rsid w:val="00A41E2B"/>
    <w:rsid w:val="00A433F5"/>
    <w:rsid w:val="00A43B14"/>
    <w:rsid w:val="00A43EA5"/>
    <w:rsid w:val="00A453ED"/>
    <w:rsid w:val="00A45B74"/>
    <w:rsid w:val="00A45F65"/>
    <w:rsid w:val="00A4645C"/>
    <w:rsid w:val="00A46D11"/>
    <w:rsid w:val="00A52818"/>
    <w:rsid w:val="00A52E1D"/>
    <w:rsid w:val="00A53BF6"/>
    <w:rsid w:val="00A55BDE"/>
    <w:rsid w:val="00A55E5C"/>
    <w:rsid w:val="00A56199"/>
    <w:rsid w:val="00A56F92"/>
    <w:rsid w:val="00A575D3"/>
    <w:rsid w:val="00A57B08"/>
    <w:rsid w:val="00A60120"/>
    <w:rsid w:val="00A607E0"/>
    <w:rsid w:val="00A61499"/>
    <w:rsid w:val="00A62A77"/>
    <w:rsid w:val="00A62A78"/>
    <w:rsid w:val="00A63483"/>
    <w:rsid w:val="00A63CFB"/>
    <w:rsid w:val="00A63F31"/>
    <w:rsid w:val="00A657D7"/>
    <w:rsid w:val="00A660AC"/>
    <w:rsid w:val="00A66F55"/>
    <w:rsid w:val="00A67E6C"/>
    <w:rsid w:val="00A70AB7"/>
    <w:rsid w:val="00A71B99"/>
    <w:rsid w:val="00A72062"/>
    <w:rsid w:val="00A728E3"/>
    <w:rsid w:val="00A729C4"/>
    <w:rsid w:val="00A739D0"/>
    <w:rsid w:val="00A74046"/>
    <w:rsid w:val="00A746E4"/>
    <w:rsid w:val="00A74B6C"/>
    <w:rsid w:val="00A74D0F"/>
    <w:rsid w:val="00A74DF0"/>
    <w:rsid w:val="00A75DB2"/>
    <w:rsid w:val="00A761D4"/>
    <w:rsid w:val="00A7797F"/>
    <w:rsid w:val="00A77EC4"/>
    <w:rsid w:val="00A80E9C"/>
    <w:rsid w:val="00A811CD"/>
    <w:rsid w:val="00A827EB"/>
    <w:rsid w:val="00A8322C"/>
    <w:rsid w:val="00A84600"/>
    <w:rsid w:val="00A84A16"/>
    <w:rsid w:val="00A872FF"/>
    <w:rsid w:val="00A87391"/>
    <w:rsid w:val="00A87B58"/>
    <w:rsid w:val="00A87EAD"/>
    <w:rsid w:val="00A905F5"/>
    <w:rsid w:val="00A91C88"/>
    <w:rsid w:val="00A92879"/>
    <w:rsid w:val="00A92B81"/>
    <w:rsid w:val="00A943ED"/>
    <w:rsid w:val="00A9442A"/>
    <w:rsid w:val="00A948CE"/>
    <w:rsid w:val="00A95439"/>
    <w:rsid w:val="00A95834"/>
    <w:rsid w:val="00A96338"/>
    <w:rsid w:val="00AA0064"/>
    <w:rsid w:val="00AA016F"/>
    <w:rsid w:val="00AA10CC"/>
    <w:rsid w:val="00AA1ED6"/>
    <w:rsid w:val="00AA30EA"/>
    <w:rsid w:val="00AA4BDE"/>
    <w:rsid w:val="00AA51D6"/>
    <w:rsid w:val="00AA5754"/>
    <w:rsid w:val="00AA699F"/>
    <w:rsid w:val="00AA7232"/>
    <w:rsid w:val="00AA7395"/>
    <w:rsid w:val="00AA7717"/>
    <w:rsid w:val="00AA78C5"/>
    <w:rsid w:val="00AA7F89"/>
    <w:rsid w:val="00AB0BC8"/>
    <w:rsid w:val="00AB100D"/>
    <w:rsid w:val="00AB11CA"/>
    <w:rsid w:val="00AB127C"/>
    <w:rsid w:val="00AB14D9"/>
    <w:rsid w:val="00AB2CCC"/>
    <w:rsid w:val="00AB412D"/>
    <w:rsid w:val="00AB4AB8"/>
    <w:rsid w:val="00AB514B"/>
    <w:rsid w:val="00AB655E"/>
    <w:rsid w:val="00AB6984"/>
    <w:rsid w:val="00AC007F"/>
    <w:rsid w:val="00AC1073"/>
    <w:rsid w:val="00AC15A3"/>
    <w:rsid w:val="00AC2ECD"/>
    <w:rsid w:val="00AC3119"/>
    <w:rsid w:val="00AC40C7"/>
    <w:rsid w:val="00AC49FB"/>
    <w:rsid w:val="00AC5A10"/>
    <w:rsid w:val="00AC6B5A"/>
    <w:rsid w:val="00AC7C77"/>
    <w:rsid w:val="00AD0AA3"/>
    <w:rsid w:val="00AD219F"/>
    <w:rsid w:val="00AD22DE"/>
    <w:rsid w:val="00AD2BD5"/>
    <w:rsid w:val="00AD3E19"/>
    <w:rsid w:val="00AD3F94"/>
    <w:rsid w:val="00AD4571"/>
    <w:rsid w:val="00AD49D3"/>
    <w:rsid w:val="00AD4A5A"/>
    <w:rsid w:val="00AD4C7B"/>
    <w:rsid w:val="00AD52B4"/>
    <w:rsid w:val="00AD6396"/>
    <w:rsid w:val="00AD6677"/>
    <w:rsid w:val="00AD68FA"/>
    <w:rsid w:val="00AD6F27"/>
    <w:rsid w:val="00AD7F01"/>
    <w:rsid w:val="00AE18FE"/>
    <w:rsid w:val="00AE1A06"/>
    <w:rsid w:val="00AE219E"/>
    <w:rsid w:val="00AE220D"/>
    <w:rsid w:val="00AE27AC"/>
    <w:rsid w:val="00AE3743"/>
    <w:rsid w:val="00AE39D5"/>
    <w:rsid w:val="00AE3B48"/>
    <w:rsid w:val="00AE40E0"/>
    <w:rsid w:val="00AE4DBA"/>
    <w:rsid w:val="00AE4F07"/>
    <w:rsid w:val="00AE62A9"/>
    <w:rsid w:val="00AE73D0"/>
    <w:rsid w:val="00AF096E"/>
    <w:rsid w:val="00AF12B6"/>
    <w:rsid w:val="00AF1BAD"/>
    <w:rsid w:val="00AF1C5D"/>
    <w:rsid w:val="00AF2926"/>
    <w:rsid w:val="00AF42D7"/>
    <w:rsid w:val="00AF4940"/>
    <w:rsid w:val="00AF57FA"/>
    <w:rsid w:val="00AF5D8C"/>
    <w:rsid w:val="00AF673D"/>
    <w:rsid w:val="00B006FE"/>
    <w:rsid w:val="00B007CB"/>
    <w:rsid w:val="00B01CB7"/>
    <w:rsid w:val="00B02AA9"/>
    <w:rsid w:val="00B02FA3"/>
    <w:rsid w:val="00B03EBE"/>
    <w:rsid w:val="00B040B6"/>
    <w:rsid w:val="00B04CCE"/>
    <w:rsid w:val="00B05084"/>
    <w:rsid w:val="00B058D7"/>
    <w:rsid w:val="00B07164"/>
    <w:rsid w:val="00B07E86"/>
    <w:rsid w:val="00B102E0"/>
    <w:rsid w:val="00B114D8"/>
    <w:rsid w:val="00B135C0"/>
    <w:rsid w:val="00B13A18"/>
    <w:rsid w:val="00B14662"/>
    <w:rsid w:val="00B1517B"/>
    <w:rsid w:val="00B157F9"/>
    <w:rsid w:val="00B164EF"/>
    <w:rsid w:val="00B16D51"/>
    <w:rsid w:val="00B20256"/>
    <w:rsid w:val="00B20D09"/>
    <w:rsid w:val="00B2117D"/>
    <w:rsid w:val="00B21EA0"/>
    <w:rsid w:val="00B21F58"/>
    <w:rsid w:val="00B25DCB"/>
    <w:rsid w:val="00B26B35"/>
    <w:rsid w:val="00B26E27"/>
    <w:rsid w:val="00B27025"/>
    <w:rsid w:val="00B2763F"/>
    <w:rsid w:val="00B27AAC"/>
    <w:rsid w:val="00B30929"/>
    <w:rsid w:val="00B326E5"/>
    <w:rsid w:val="00B34427"/>
    <w:rsid w:val="00B34AF5"/>
    <w:rsid w:val="00B34CC3"/>
    <w:rsid w:val="00B3561F"/>
    <w:rsid w:val="00B35DDA"/>
    <w:rsid w:val="00B3664C"/>
    <w:rsid w:val="00B372AA"/>
    <w:rsid w:val="00B40445"/>
    <w:rsid w:val="00B41888"/>
    <w:rsid w:val="00B4203D"/>
    <w:rsid w:val="00B42F7C"/>
    <w:rsid w:val="00B43214"/>
    <w:rsid w:val="00B45378"/>
    <w:rsid w:val="00B45A52"/>
    <w:rsid w:val="00B45C8F"/>
    <w:rsid w:val="00B46175"/>
    <w:rsid w:val="00B47583"/>
    <w:rsid w:val="00B47D08"/>
    <w:rsid w:val="00B52269"/>
    <w:rsid w:val="00B54381"/>
    <w:rsid w:val="00B54CF4"/>
    <w:rsid w:val="00B57061"/>
    <w:rsid w:val="00B60B26"/>
    <w:rsid w:val="00B60D95"/>
    <w:rsid w:val="00B61690"/>
    <w:rsid w:val="00B6188F"/>
    <w:rsid w:val="00B62D02"/>
    <w:rsid w:val="00B63E51"/>
    <w:rsid w:val="00B65823"/>
    <w:rsid w:val="00B65E63"/>
    <w:rsid w:val="00B66277"/>
    <w:rsid w:val="00B66447"/>
    <w:rsid w:val="00B664C7"/>
    <w:rsid w:val="00B674D9"/>
    <w:rsid w:val="00B70EFA"/>
    <w:rsid w:val="00B739F6"/>
    <w:rsid w:val="00B73E93"/>
    <w:rsid w:val="00B74154"/>
    <w:rsid w:val="00B75342"/>
    <w:rsid w:val="00B762E3"/>
    <w:rsid w:val="00B76809"/>
    <w:rsid w:val="00B7692B"/>
    <w:rsid w:val="00B769D8"/>
    <w:rsid w:val="00B76BEE"/>
    <w:rsid w:val="00B76CE4"/>
    <w:rsid w:val="00B80F70"/>
    <w:rsid w:val="00B81228"/>
    <w:rsid w:val="00B813F9"/>
    <w:rsid w:val="00B81495"/>
    <w:rsid w:val="00B81A6C"/>
    <w:rsid w:val="00B82EAA"/>
    <w:rsid w:val="00B834A0"/>
    <w:rsid w:val="00B83BAE"/>
    <w:rsid w:val="00B83EF1"/>
    <w:rsid w:val="00B84121"/>
    <w:rsid w:val="00B85DE5"/>
    <w:rsid w:val="00B87A34"/>
    <w:rsid w:val="00B87A43"/>
    <w:rsid w:val="00B9075F"/>
    <w:rsid w:val="00B90938"/>
    <w:rsid w:val="00B90E8F"/>
    <w:rsid w:val="00B90F73"/>
    <w:rsid w:val="00B93B59"/>
    <w:rsid w:val="00B9406A"/>
    <w:rsid w:val="00B969B9"/>
    <w:rsid w:val="00B97C94"/>
    <w:rsid w:val="00B97FE4"/>
    <w:rsid w:val="00BA00E8"/>
    <w:rsid w:val="00BA11F6"/>
    <w:rsid w:val="00BA2280"/>
    <w:rsid w:val="00BA22CC"/>
    <w:rsid w:val="00BA2A08"/>
    <w:rsid w:val="00BA30AA"/>
    <w:rsid w:val="00BA42CC"/>
    <w:rsid w:val="00BA4322"/>
    <w:rsid w:val="00BA56D2"/>
    <w:rsid w:val="00BA5A60"/>
    <w:rsid w:val="00BA63E5"/>
    <w:rsid w:val="00BA76E0"/>
    <w:rsid w:val="00BB27B1"/>
    <w:rsid w:val="00BB2A25"/>
    <w:rsid w:val="00BB51E9"/>
    <w:rsid w:val="00BB56E1"/>
    <w:rsid w:val="00BB599F"/>
    <w:rsid w:val="00BB6210"/>
    <w:rsid w:val="00BB6997"/>
    <w:rsid w:val="00BC0FAC"/>
    <w:rsid w:val="00BC0FDC"/>
    <w:rsid w:val="00BC3053"/>
    <w:rsid w:val="00BC3D14"/>
    <w:rsid w:val="00BC42B0"/>
    <w:rsid w:val="00BC4D2E"/>
    <w:rsid w:val="00BC669C"/>
    <w:rsid w:val="00BC7438"/>
    <w:rsid w:val="00BC7AE3"/>
    <w:rsid w:val="00BD0038"/>
    <w:rsid w:val="00BD2F9B"/>
    <w:rsid w:val="00BD3D7C"/>
    <w:rsid w:val="00BD42B9"/>
    <w:rsid w:val="00BD48AC"/>
    <w:rsid w:val="00BD5774"/>
    <w:rsid w:val="00BD5983"/>
    <w:rsid w:val="00BD5F1A"/>
    <w:rsid w:val="00BD6A43"/>
    <w:rsid w:val="00BD7716"/>
    <w:rsid w:val="00BE1234"/>
    <w:rsid w:val="00BE2DF1"/>
    <w:rsid w:val="00BE2FA6"/>
    <w:rsid w:val="00BE333F"/>
    <w:rsid w:val="00BE3543"/>
    <w:rsid w:val="00BE35B3"/>
    <w:rsid w:val="00BE6152"/>
    <w:rsid w:val="00BE6933"/>
    <w:rsid w:val="00BE7406"/>
    <w:rsid w:val="00BE7603"/>
    <w:rsid w:val="00BE7DE1"/>
    <w:rsid w:val="00BF3279"/>
    <w:rsid w:val="00BF3621"/>
    <w:rsid w:val="00BF3639"/>
    <w:rsid w:val="00BF4AE4"/>
    <w:rsid w:val="00BF5DB1"/>
    <w:rsid w:val="00BF74C7"/>
    <w:rsid w:val="00C00554"/>
    <w:rsid w:val="00C00DC6"/>
    <w:rsid w:val="00C0118A"/>
    <w:rsid w:val="00C015F1"/>
    <w:rsid w:val="00C01F33"/>
    <w:rsid w:val="00C02CC6"/>
    <w:rsid w:val="00C03BC0"/>
    <w:rsid w:val="00C03D32"/>
    <w:rsid w:val="00C03D7C"/>
    <w:rsid w:val="00C040F7"/>
    <w:rsid w:val="00C0416D"/>
    <w:rsid w:val="00C041B0"/>
    <w:rsid w:val="00C044AB"/>
    <w:rsid w:val="00C04757"/>
    <w:rsid w:val="00C04B34"/>
    <w:rsid w:val="00C05706"/>
    <w:rsid w:val="00C0600E"/>
    <w:rsid w:val="00C07066"/>
    <w:rsid w:val="00C07377"/>
    <w:rsid w:val="00C07D47"/>
    <w:rsid w:val="00C10478"/>
    <w:rsid w:val="00C10BA5"/>
    <w:rsid w:val="00C119D7"/>
    <w:rsid w:val="00C12107"/>
    <w:rsid w:val="00C12276"/>
    <w:rsid w:val="00C12674"/>
    <w:rsid w:val="00C13ED5"/>
    <w:rsid w:val="00C14D4B"/>
    <w:rsid w:val="00C154BB"/>
    <w:rsid w:val="00C15BCF"/>
    <w:rsid w:val="00C170C4"/>
    <w:rsid w:val="00C1794F"/>
    <w:rsid w:val="00C212F9"/>
    <w:rsid w:val="00C213A0"/>
    <w:rsid w:val="00C22AD5"/>
    <w:rsid w:val="00C234EB"/>
    <w:rsid w:val="00C24345"/>
    <w:rsid w:val="00C24F5B"/>
    <w:rsid w:val="00C25418"/>
    <w:rsid w:val="00C2754E"/>
    <w:rsid w:val="00C279B5"/>
    <w:rsid w:val="00C27A79"/>
    <w:rsid w:val="00C27A9F"/>
    <w:rsid w:val="00C27C45"/>
    <w:rsid w:val="00C27D0E"/>
    <w:rsid w:val="00C309A3"/>
    <w:rsid w:val="00C31881"/>
    <w:rsid w:val="00C333EE"/>
    <w:rsid w:val="00C34C94"/>
    <w:rsid w:val="00C350ED"/>
    <w:rsid w:val="00C36B81"/>
    <w:rsid w:val="00C3719D"/>
    <w:rsid w:val="00C43B1E"/>
    <w:rsid w:val="00C448A4"/>
    <w:rsid w:val="00C45316"/>
    <w:rsid w:val="00C463F6"/>
    <w:rsid w:val="00C47D6B"/>
    <w:rsid w:val="00C512C2"/>
    <w:rsid w:val="00C51832"/>
    <w:rsid w:val="00C532DA"/>
    <w:rsid w:val="00C53D71"/>
    <w:rsid w:val="00C54995"/>
    <w:rsid w:val="00C54D41"/>
    <w:rsid w:val="00C54EA6"/>
    <w:rsid w:val="00C5593F"/>
    <w:rsid w:val="00C55AD4"/>
    <w:rsid w:val="00C606F1"/>
    <w:rsid w:val="00C60783"/>
    <w:rsid w:val="00C61251"/>
    <w:rsid w:val="00C62A42"/>
    <w:rsid w:val="00C63933"/>
    <w:rsid w:val="00C64672"/>
    <w:rsid w:val="00C64B79"/>
    <w:rsid w:val="00C6530A"/>
    <w:rsid w:val="00C66E02"/>
    <w:rsid w:val="00C67565"/>
    <w:rsid w:val="00C6771F"/>
    <w:rsid w:val="00C701AD"/>
    <w:rsid w:val="00C70697"/>
    <w:rsid w:val="00C70A11"/>
    <w:rsid w:val="00C714B2"/>
    <w:rsid w:val="00C724CD"/>
    <w:rsid w:val="00C72C4A"/>
    <w:rsid w:val="00C72EF4"/>
    <w:rsid w:val="00C73E4C"/>
    <w:rsid w:val="00C75D2F"/>
    <w:rsid w:val="00C767BE"/>
    <w:rsid w:val="00C767C2"/>
    <w:rsid w:val="00C76E3C"/>
    <w:rsid w:val="00C8036C"/>
    <w:rsid w:val="00C81568"/>
    <w:rsid w:val="00C81DD3"/>
    <w:rsid w:val="00C81EA0"/>
    <w:rsid w:val="00C82D13"/>
    <w:rsid w:val="00C83EC5"/>
    <w:rsid w:val="00C84215"/>
    <w:rsid w:val="00C846BD"/>
    <w:rsid w:val="00C84B26"/>
    <w:rsid w:val="00C860F5"/>
    <w:rsid w:val="00C9027A"/>
    <w:rsid w:val="00C9068E"/>
    <w:rsid w:val="00C90FF1"/>
    <w:rsid w:val="00C91800"/>
    <w:rsid w:val="00C92D03"/>
    <w:rsid w:val="00C9300F"/>
    <w:rsid w:val="00C93C4B"/>
    <w:rsid w:val="00C944AB"/>
    <w:rsid w:val="00C95B40"/>
    <w:rsid w:val="00C96F21"/>
    <w:rsid w:val="00CA0798"/>
    <w:rsid w:val="00CA0E7C"/>
    <w:rsid w:val="00CA1ED8"/>
    <w:rsid w:val="00CA4414"/>
    <w:rsid w:val="00CA4A82"/>
    <w:rsid w:val="00CA5930"/>
    <w:rsid w:val="00CA5EF6"/>
    <w:rsid w:val="00CA6F29"/>
    <w:rsid w:val="00CA78BA"/>
    <w:rsid w:val="00CB04CA"/>
    <w:rsid w:val="00CB0A35"/>
    <w:rsid w:val="00CB182A"/>
    <w:rsid w:val="00CB1F63"/>
    <w:rsid w:val="00CB3918"/>
    <w:rsid w:val="00CB57F7"/>
    <w:rsid w:val="00CB5AE7"/>
    <w:rsid w:val="00CB5CD8"/>
    <w:rsid w:val="00CB7170"/>
    <w:rsid w:val="00CB7F3A"/>
    <w:rsid w:val="00CC040E"/>
    <w:rsid w:val="00CC111F"/>
    <w:rsid w:val="00CC1AEE"/>
    <w:rsid w:val="00CC2011"/>
    <w:rsid w:val="00CC2E6D"/>
    <w:rsid w:val="00CC3EA0"/>
    <w:rsid w:val="00CC6DE6"/>
    <w:rsid w:val="00CC7B45"/>
    <w:rsid w:val="00CC7B4E"/>
    <w:rsid w:val="00CD0223"/>
    <w:rsid w:val="00CD0D0F"/>
    <w:rsid w:val="00CD1188"/>
    <w:rsid w:val="00CD2145"/>
    <w:rsid w:val="00CD2ED1"/>
    <w:rsid w:val="00CD337B"/>
    <w:rsid w:val="00CD35BF"/>
    <w:rsid w:val="00CD3ECD"/>
    <w:rsid w:val="00CD4482"/>
    <w:rsid w:val="00CD497D"/>
    <w:rsid w:val="00CD4E0F"/>
    <w:rsid w:val="00CD511A"/>
    <w:rsid w:val="00CD6705"/>
    <w:rsid w:val="00CD77D6"/>
    <w:rsid w:val="00CE0424"/>
    <w:rsid w:val="00CE1815"/>
    <w:rsid w:val="00CE1E61"/>
    <w:rsid w:val="00CE23AC"/>
    <w:rsid w:val="00CE318F"/>
    <w:rsid w:val="00CE3C92"/>
    <w:rsid w:val="00CE519E"/>
    <w:rsid w:val="00CE5E55"/>
    <w:rsid w:val="00CE6220"/>
    <w:rsid w:val="00CE6FEE"/>
    <w:rsid w:val="00CE7561"/>
    <w:rsid w:val="00CE7BEA"/>
    <w:rsid w:val="00CF1354"/>
    <w:rsid w:val="00CF1533"/>
    <w:rsid w:val="00CF186E"/>
    <w:rsid w:val="00CF3B1F"/>
    <w:rsid w:val="00CF3BF6"/>
    <w:rsid w:val="00CF5DFD"/>
    <w:rsid w:val="00CF625B"/>
    <w:rsid w:val="00CF687E"/>
    <w:rsid w:val="00CF7FD5"/>
    <w:rsid w:val="00D00332"/>
    <w:rsid w:val="00D00E0B"/>
    <w:rsid w:val="00D01798"/>
    <w:rsid w:val="00D0349B"/>
    <w:rsid w:val="00D0575F"/>
    <w:rsid w:val="00D05B86"/>
    <w:rsid w:val="00D078A1"/>
    <w:rsid w:val="00D10249"/>
    <w:rsid w:val="00D11589"/>
    <w:rsid w:val="00D115C3"/>
    <w:rsid w:val="00D11663"/>
    <w:rsid w:val="00D11897"/>
    <w:rsid w:val="00D125A2"/>
    <w:rsid w:val="00D13135"/>
    <w:rsid w:val="00D13491"/>
    <w:rsid w:val="00D13E4E"/>
    <w:rsid w:val="00D2208E"/>
    <w:rsid w:val="00D22799"/>
    <w:rsid w:val="00D22982"/>
    <w:rsid w:val="00D231D9"/>
    <w:rsid w:val="00D239A7"/>
    <w:rsid w:val="00D23D48"/>
    <w:rsid w:val="00D23F47"/>
    <w:rsid w:val="00D24602"/>
    <w:rsid w:val="00D24D9A"/>
    <w:rsid w:val="00D2553E"/>
    <w:rsid w:val="00D2755C"/>
    <w:rsid w:val="00D27C64"/>
    <w:rsid w:val="00D30EBF"/>
    <w:rsid w:val="00D31C3F"/>
    <w:rsid w:val="00D3347A"/>
    <w:rsid w:val="00D34B0C"/>
    <w:rsid w:val="00D365E4"/>
    <w:rsid w:val="00D36E71"/>
    <w:rsid w:val="00D37D87"/>
    <w:rsid w:val="00D37DFF"/>
    <w:rsid w:val="00D4039A"/>
    <w:rsid w:val="00D40511"/>
    <w:rsid w:val="00D40B33"/>
    <w:rsid w:val="00D40E21"/>
    <w:rsid w:val="00D42268"/>
    <w:rsid w:val="00D42276"/>
    <w:rsid w:val="00D42626"/>
    <w:rsid w:val="00D4318F"/>
    <w:rsid w:val="00D438BF"/>
    <w:rsid w:val="00D43CEA"/>
    <w:rsid w:val="00D440F8"/>
    <w:rsid w:val="00D44244"/>
    <w:rsid w:val="00D4480D"/>
    <w:rsid w:val="00D4647B"/>
    <w:rsid w:val="00D468EF"/>
    <w:rsid w:val="00D46DA8"/>
    <w:rsid w:val="00D47A7A"/>
    <w:rsid w:val="00D5028C"/>
    <w:rsid w:val="00D50F97"/>
    <w:rsid w:val="00D51696"/>
    <w:rsid w:val="00D5436B"/>
    <w:rsid w:val="00D546FF"/>
    <w:rsid w:val="00D552C2"/>
    <w:rsid w:val="00D55AD5"/>
    <w:rsid w:val="00D561ED"/>
    <w:rsid w:val="00D576CA"/>
    <w:rsid w:val="00D60DA6"/>
    <w:rsid w:val="00D61AF5"/>
    <w:rsid w:val="00D628C7"/>
    <w:rsid w:val="00D632D4"/>
    <w:rsid w:val="00D644F7"/>
    <w:rsid w:val="00D652B5"/>
    <w:rsid w:val="00D66155"/>
    <w:rsid w:val="00D66359"/>
    <w:rsid w:val="00D66FFE"/>
    <w:rsid w:val="00D67D98"/>
    <w:rsid w:val="00D708B0"/>
    <w:rsid w:val="00D70A08"/>
    <w:rsid w:val="00D70BC2"/>
    <w:rsid w:val="00D71DF1"/>
    <w:rsid w:val="00D72AD0"/>
    <w:rsid w:val="00D7477A"/>
    <w:rsid w:val="00D756D1"/>
    <w:rsid w:val="00D7681B"/>
    <w:rsid w:val="00D77B1D"/>
    <w:rsid w:val="00D8021F"/>
    <w:rsid w:val="00D80383"/>
    <w:rsid w:val="00D823C6"/>
    <w:rsid w:val="00D823E3"/>
    <w:rsid w:val="00D827C1"/>
    <w:rsid w:val="00D82EFA"/>
    <w:rsid w:val="00D83068"/>
    <w:rsid w:val="00D849A8"/>
    <w:rsid w:val="00D84FEF"/>
    <w:rsid w:val="00D85EDA"/>
    <w:rsid w:val="00D86CA3"/>
    <w:rsid w:val="00D871CE"/>
    <w:rsid w:val="00D875E7"/>
    <w:rsid w:val="00D87633"/>
    <w:rsid w:val="00D9196D"/>
    <w:rsid w:val="00D92982"/>
    <w:rsid w:val="00D929F4"/>
    <w:rsid w:val="00D950EC"/>
    <w:rsid w:val="00D962A3"/>
    <w:rsid w:val="00DA0226"/>
    <w:rsid w:val="00DA305E"/>
    <w:rsid w:val="00DA3B63"/>
    <w:rsid w:val="00DA5417"/>
    <w:rsid w:val="00DA56E8"/>
    <w:rsid w:val="00DA5DA7"/>
    <w:rsid w:val="00DA62F3"/>
    <w:rsid w:val="00DA77F5"/>
    <w:rsid w:val="00DB0692"/>
    <w:rsid w:val="00DB0A9F"/>
    <w:rsid w:val="00DB0F77"/>
    <w:rsid w:val="00DB377D"/>
    <w:rsid w:val="00DB3BDD"/>
    <w:rsid w:val="00DB3ED8"/>
    <w:rsid w:val="00DB4BF8"/>
    <w:rsid w:val="00DB564D"/>
    <w:rsid w:val="00DB6A7A"/>
    <w:rsid w:val="00DB7033"/>
    <w:rsid w:val="00DC0298"/>
    <w:rsid w:val="00DC06F5"/>
    <w:rsid w:val="00DC21AE"/>
    <w:rsid w:val="00DC2584"/>
    <w:rsid w:val="00DC2D36"/>
    <w:rsid w:val="00DC53EF"/>
    <w:rsid w:val="00DC68FC"/>
    <w:rsid w:val="00DC732C"/>
    <w:rsid w:val="00DC7CDB"/>
    <w:rsid w:val="00DD1AD6"/>
    <w:rsid w:val="00DD32F0"/>
    <w:rsid w:val="00DD3535"/>
    <w:rsid w:val="00DD3D7F"/>
    <w:rsid w:val="00DD4EBC"/>
    <w:rsid w:val="00DD6E58"/>
    <w:rsid w:val="00DE029B"/>
    <w:rsid w:val="00DE2914"/>
    <w:rsid w:val="00DE2C6C"/>
    <w:rsid w:val="00DE2E96"/>
    <w:rsid w:val="00DE35C3"/>
    <w:rsid w:val="00DE418C"/>
    <w:rsid w:val="00DE5608"/>
    <w:rsid w:val="00DE58D0"/>
    <w:rsid w:val="00DE5AD5"/>
    <w:rsid w:val="00DE6265"/>
    <w:rsid w:val="00DE654F"/>
    <w:rsid w:val="00DF0B6E"/>
    <w:rsid w:val="00DF1228"/>
    <w:rsid w:val="00DF15E0"/>
    <w:rsid w:val="00DF29EB"/>
    <w:rsid w:val="00DF37A0"/>
    <w:rsid w:val="00DF3E3D"/>
    <w:rsid w:val="00DF4529"/>
    <w:rsid w:val="00DF4FED"/>
    <w:rsid w:val="00DF6F6B"/>
    <w:rsid w:val="00DF7D5A"/>
    <w:rsid w:val="00E0052C"/>
    <w:rsid w:val="00E02211"/>
    <w:rsid w:val="00E03BE3"/>
    <w:rsid w:val="00E03CF3"/>
    <w:rsid w:val="00E03FEC"/>
    <w:rsid w:val="00E0450F"/>
    <w:rsid w:val="00E04B04"/>
    <w:rsid w:val="00E07298"/>
    <w:rsid w:val="00E07925"/>
    <w:rsid w:val="00E110E7"/>
    <w:rsid w:val="00E11B20"/>
    <w:rsid w:val="00E12070"/>
    <w:rsid w:val="00E13242"/>
    <w:rsid w:val="00E13DAA"/>
    <w:rsid w:val="00E16237"/>
    <w:rsid w:val="00E16A0F"/>
    <w:rsid w:val="00E1748E"/>
    <w:rsid w:val="00E17830"/>
    <w:rsid w:val="00E179B2"/>
    <w:rsid w:val="00E17FA2"/>
    <w:rsid w:val="00E2172F"/>
    <w:rsid w:val="00E22330"/>
    <w:rsid w:val="00E23770"/>
    <w:rsid w:val="00E24F88"/>
    <w:rsid w:val="00E25A08"/>
    <w:rsid w:val="00E30B5A"/>
    <w:rsid w:val="00E30B71"/>
    <w:rsid w:val="00E3123D"/>
    <w:rsid w:val="00E31461"/>
    <w:rsid w:val="00E31D43"/>
    <w:rsid w:val="00E32608"/>
    <w:rsid w:val="00E34188"/>
    <w:rsid w:val="00E34B66"/>
    <w:rsid w:val="00E34B6E"/>
    <w:rsid w:val="00E35559"/>
    <w:rsid w:val="00E3723A"/>
    <w:rsid w:val="00E37860"/>
    <w:rsid w:val="00E4081F"/>
    <w:rsid w:val="00E41230"/>
    <w:rsid w:val="00E41399"/>
    <w:rsid w:val="00E415B3"/>
    <w:rsid w:val="00E41F7B"/>
    <w:rsid w:val="00E4387C"/>
    <w:rsid w:val="00E446F1"/>
    <w:rsid w:val="00E46620"/>
    <w:rsid w:val="00E46886"/>
    <w:rsid w:val="00E47AEF"/>
    <w:rsid w:val="00E5025E"/>
    <w:rsid w:val="00E51B0E"/>
    <w:rsid w:val="00E52441"/>
    <w:rsid w:val="00E53B75"/>
    <w:rsid w:val="00E54706"/>
    <w:rsid w:val="00E54E3B"/>
    <w:rsid w:val="00E55F18"/>
    <w:rsid w:val="00E5732C"/>
    <w:rsid w:val="00E57565"/>
    <w:rsid w:val="00E57F33"/>
    <w:rsid w:val="00E60672"/>
    <w:rsid w:val="00E610A4"/>
    <w:rsid w:val="00E61957"/>
    <w:rsid w:val="00E61D34"/>
    <w:rsid w:val="00E622E7"/>
    <w:rsid w:val="00E63838"/>
    <w:rsid w:val="00E63EDD"/>
    <w:rsid w:val="00E64434"/>
    <w:rsid w:val="00E64736"/>
    <w:rsid w:val="00E652A9"/>
    <w:rsid w:val="00E67BE8"/>
    <w:rsid w:val="00E67C51"/>
    <w:rsid w:val="00E722D1"/>
    <w:rsid w:val="00E7279B"/>
    <w:rsid w:val="00E72EFC"/>
    <w:rsid w:val="00E73586"/>
    <w:rsid w:val="00E74665"/>
    <w:rsid w:val="00E758EC"/>
    <w:rsid w:val="00E75E65"/>
    <w:rsid w:val="00E76CF0"/>
    <w:rsid w:val="00E76E31"/>
    <w:rsid w:val="00E8234C"/>
    <w:rsid w:val="00E82BE5"/>
    <w:rsid w:val="00E83AA9"/>
    <w:rsid w:val="00E840A2"/>
    <w:rsid w:val="00E85928"/>
    <w:rsid w:val="00E85FD0"/>
    <w:rsid w:val="00E87822"/>
    <w:rsid w:val="00E90395"/>
    <w:rsid w:val="00E904D7"/>
    <w:rsid w:val="00E90B9F"/>
    <w:rsid w:val="00E90D2B"/>
    <w:rsid w:val="00E90E49"/>
    <w:rsid w:val="00E911A3"/>
    <w:rsid w:val="00E917F9"/>
    <w:rsid w:val="00E91929"/>
    <w:rsid w:val="00E91DE1"/>
    <w:rsid w:val="00E91E71"/>
    <w:rsid w:val="00E9291C"/>
    <w:rsid w:val="00E92F34"/>
    <w:rsid w:val="00E93FFE"/>
    <w:rsid w:val="00E94E2C"/>
    <w:rsid w:val="00E94F8A"/>
    <w:rsid w:val="00E959C3"/>
    <w:rsid w:val="00E95D4A"/>
    <w:rsid w:val="00E96879"/>
    <w:rsid w:val="00EA1058"/>
    <w:rsid w:val="00EA5540"/>
    <w:rsid w:val="00EA6D1D"/>
    <w:rsid w:val="00EA70DB"/>
    <w:rsid w:val="00EA7A41"/>
    <w:rsid w:val="00EB077B"/>
    <w:rsid w:val="00EB17E4"/>
    <w:rsid w:val="00EB1BA2"/>
    <w:rsid w:val="00EB22E8"/>
    <w:rsid w:val="00EB2F4D"/>
    <w:rsid w:val="00EB3ECB"/>
    <w:rsid w:val="00EB488A"/>
    <w:rsid w:val="00EB4DAB"/>
    <w:rsid w:val="00EB4EA2"/>
    <w:rsid w:val="00EB5626"/>
    <w:rsid w:val="00EB6E8E"/>
    <w:rsid w:val="00EB7D1C"/>
    <w:rsid w:val="00EC1E07"/>
    <w:rsid w:val="00EC2604"/>
    <w:rsid w:val="00EC27C6"/>
    <w:rsid w:val="00EC4207"/>
    <w:rsid w:val="00EC5653"/>
    <w:rsid w:val="00EC71CE"/>
    <w:rsid w:val="00ED0097"/>
    <w:rsid w:val="00ED0FD1"/>
    <w:rsid w:val="00ED1006"/>
    <w:rsid w:val="00ED1357"/>
    <w:rsid w:val="00ED3A1E"/>
    <w:rsid w:val="00ED3BAA"/>
    <w:rsid w:val="00ED3F77"/>
    <w:rsid w:val="00ED60A0"/>
    <w:rsid w:val="00ED70B8"/>
    <w:rsid w:val="00ED72AC"/>
    <w:rsid w:val="00EE0142"/>
    <w:rsid w:val="00EE1B6D"/>
    <w:rsid w:val="00EE3384"/>
    <w:rsid w:val="00EE62FC"/>
    <w:rsid w:val="00EF089C"/>
    <w:rsid w:val="00EF1315"/>
    <w:rsid w:val="00EF18FE"/>
    <w:rsid w:val="00EF1C0F"/>
    <w:rsid w:val="00EF2587"/>
    <w:rsid w:val="00EF2868"/>
    <w:rsid w:val="00EF309F"/>
    <w:rsid w:val="00EF318B"/>
    <w:rsid w:val="00EF36E3"/>
    <w:rsid w:val="00EF37D9"/>
    <w:rsid w:val="00EF4CCF"/>
    <w:rsid w:val="00EF557A"/>
    <w:rsid w:val="00EF5787"/>
    <w:rsid w:val="00EF5A04"/>
    <w:rsid w:val="00EF60D0"/>
    <w:rsid w:val="00EF68D4"/>
    <w:rsid w:val="00EF6E9E"/>
    <w:rsid w:val="00F00E59"/>
    <w:rsid w:val="00F0105F"/>
    <w:rsid w:val="00F012AF"/>
    <w:rsid w:val="00F03964"/>
    <w:rsid w:val="00F03A39"/>
    <w:rsid w:val="00F04F21"/>
    <w:rsid w:val="00F0528D"/>
    <w:rsid w:val="00F055B5"/>
    <w:rsid w:val="00F055BA"/>
    <w:rsid w:val="00F06C67"/>
    <w:rsid w:val="00F06DFD"/>
    <w:rsid w:val="00F071D1"/>
    <w:rsid w:val="00F07533"/>
    <w:rsid w:val="00F10629"/>
    <w:rsid w:val="00F1157A"/>
    <w:rsid w:val="00F15500"/>
    <w:rsid w:val="00F156C9"/>
    <w:rsid w:val="00F157C1"/>
    <w:rsid w:val="00F15986"/>
    <w:rsid w:val="00F15FA5"/>
    <w:rsid w:val="00F209B7"/>
    <w:rsid w:val="00F20D72"/>
    <w:rsid w:val="00F21762"/>
    <w:rsid w:val="00F2376F"/>
    <w:rsid w:val="00F243D8"/>
    <w:rsid w:val="00F24D8B"/>
    <w:rsid w:val="00F30828"/>
    <w:rsid w:val="00F313D6"/>
    <w:rsid w:val="00F3248F"/>
    <w:rsid w:val="00F338ED"/>
    <w:rsid w:val="00F33917"/>
    <w:rsid w:val="00F352B3"/>
    <w:rsid w:val="00F353C5"/>
    <w:rsid w:val="00F35EF0"/>
    <w:rsid w:val="00F35EF4"/>
    <w:rsid w:val="00F3637B"/>
    <w:rsid w:val="00F37102"/>
    <w:rsid w:val="00F37D14"/>
    <w:rsid w:val="00F40D27"/>
    <w:rsid w:val="00F40F0C"/>
    <w:rsid w:val="00F42092"/>
    <w:rsid w:val="00F42D10"/>
    <w:rsid w:val="00F43250"/>
    <w:rsid w:val="00F45574"/>
    <w:rsid w:val="00F45FDF"/>
    <w:rsid w:val="00F472C4"/>
    <w:rsid w:val="00F4766C"/>
    <w:rsid w:val="00F507D1"/>
    <w:rsid w:val="00F519CE"/>
    <w:rsid w:val="00F51ADA"/>
    <w:rsid w:val="00F51C30"/>
    <w:rsid w:val="00F528B4"/>
    <w:rsid w:val="00F52FBF"/>
    <w:rsid w:val="00F55CE0"/>
    <w:rsid w:val="00F56EDC"/>
    <w:rsid w:val="00F57541"/>
    <w:rsid w:val="00F57C33"/>
    <w:rsid w:val="00F607C5"/>
    <w:rsid w:val="00F60DEA"/>
    <w:rsid w:val="00F61709"/>
    <w:rsid w:val="00F61FBB"/>
    <w:rsid w:val="00F6302A"/>
    <w:rsid w:val="00F649C5"/>
    <w:rsid w:val="00F64C2B"/>
    <w:rsid w:val="00F65032"/>
    <w:rsid w:val="00F651BE"/>
    <w:rsid w:val="00F658F7"/>
    <w:rsid w:val="00F661A8"/>
    <w:rsid w:val="00F66584"/>
    <w:rsid w:val="00F66A10"/>
    <w:rsid w:val="00F66C78"/>
    <w:rsid w:val="00F6781A"/>
    <w:rsid w:val="00F67F53"/>
    <w:rsid w:val="00F70295"/>
    <w:rsid w:val="00F703BE"/>
    <w:rsid w:val="00F71F69"/>
    <w:rsid w:val="00F72B36"/>
    <w:rsid w:val="00F72B72"/>
    <w:rsid w:val="00F733B2"/>
    <w:rsid w:val="00F74B7A"/>
    <w:rsid w:val="00F74BB9"/>
    <w:rsid w:val="00F75582"/>
    <w:rsid w:val="00F75D4D"/>
    <w:rsid w:val="00F7673C"/>
    <w:rsid w:val="00F76EFA"/>
    <w:rsid w:val="00F77A30"/>
    <w:rsid w:val="00F804BE"/>
    <w:rsid w:val="00F817CE"/>
    <w:rsid w:val="00F82123"/>
    <w:rsid w:val="00F823F7"/>
    <w:rsid w:val="00F827FE"/>
    <w:rsid w:val="00F82868"/>
    <w:rsid w:val="00F8456C"/>
    <w:rsid w:val="00F859D8"/>
    <w:rsid w:val="00F868F5"/>
    <w:rsid w:val="00F86ED7"/>
    <w:rsid w:val="00F8703A"/>
    <w:rsid w:val="00F9056A"/>
    <w:rsid w:val="00F90F8D"/>
    <w:rsid w:val="00F91D21"/>
    <w:rsid w:val="00F91EFA"/>
    <w:rsid w:val="00F92782"/>
    <w:rsid w:val="00F93AA9"/>
    <w:rsid w:val="00F956D1"/>
    <w:rsid w:val="00F96985"/>
    <w:rsid w:val="00F97838"/>
    <w:rsid w:val="00FA1238"/>
    <w:rsid w:val="00FA1E77"/>
    <w:rsid w:val="00FA2BB3"/>
    <w:rsid w:val="00FA3D49"/>
    <w:rsid w:val="00FA49BA"/>
    <w:rsid w:val="00FA50C3"/>
    <w:rsid w:val="00FA5367"/>
    <w:rsid w:val="00FA5CCA"/>
    <w:rsid w:val="00FA61AB"/>
    <w:rsid w:val="00FA65AA"/>
    <w:rsid w:val="00FA7407"/>
    <w:rsid w:val="00FB000B"/>
    <w:rsid w:val="00FB0350"/>
    <w:rsid w:val="00FB0DBC"/>
    <w:rsid w:val="00FB3614"/>
    <w:rsid w:val="00FB38EB"/>
    <w:rsid w:val="00FB3C64"/>
    <w:rsid w:val="00FB4B8C"/>
    <w:rsid w:val="00FB4C80"/>
    <w:rsid w:val="00FB4DF3"/>
    <w:rsid w:val="00FB4FAE"/>
    <w:rsid w:val="00FB59E6"/>
    <w:rsid w:val="00FB5FE8"/>
    <w:rsid w:val="00FB6A6A"/>
    <w:rsid w:val="00FB7FEF"/>
    <w:rsid w:val="00FC02CD"/>
    <w:rsid w:val="00FC1033"/>
    <w:rsid w:val="00FC1134"/>
    <w:rsid w:val="00FC21B2"/>
    <w:rsid w:val="00FC2246"/>
    <w:rsid w:val="00FC4482"/>
    <w:rsid w:val="00FC4A90"/>
    <w:rsid w:val="00FC691F"/>
    <w:rsid w:val="00FC7429"/>
    <w:rsid w:val="00FC7B2D"/>
    <w:rsid w:val="00FD07F6"/>
    <w:rsid w:val="00FD16C1"/>
    <w:rsid w:val="00FD1EC8"/>
    <w:rsid w:val="00FD2BF2"/>
    <w:rsid w:val="00FD441A"/>
    <w:rsid w:val="00FD47ED"/>
    <w:rsid w:val="00FD52A2"/>
    <w:rsid w:val="00FD74DB"/>
    <w:rsid w:val="00FD758B"/>
    <w:rsid w:val="00FD7660"/>
    <w:rsid w:val="00FE0655"/>
    <w:rsid w:val="00FE2035"/>
    <w:rsid w:val="00FE2365"/>
    <w:rsid w:val="00FE4C7B"/>
    <w:rsid w:val="00FE5B28"/>
    <w:rsid w:val="00FE6371"/>
    <w:rsid w:val="00FE7336"/>
    <w:rsid w:val="00FE736B"/>
    <w:rsid w:val="00FE787C"/>
    <w:rsid w:val="00FE7AC7"/>
    <w:rsid w:val="00FF0057"/>
    <w:rsid w:val="00FF0C93"/>
    <w:rsid w:val="00FF45A5"/>
    <w:rsid w:val="00FF4B89"/>
    <w:rsid w:val="00FF4C45"/>
    <w:rsid w:val="00FF4D90"/>
    <w:rsid w:val="00FF5C91"/>
    <w:rsid w:val="00FF5D6E"/>
    <w:rsid w:val="00FF5F12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4BA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94B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4BA4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  <w:style w:type="character" w:customStyle="1" w:styleId="B1Char1">
    <w:name w:val="B1 Char1"/>
    <w:link w:val="B1"/>
    <w:rsid w:val="00482D7B"/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NormalWeb">
    <w:name w:val="Normal (Web)"/>
    <w:basedOn w:val="Normal"/>
    <w:uiPriority w:val="99"/>
    <w:unhideWhenUsed/>
    <w:rsid w:val="00A811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v-SE"/>
    </w:rPr>
  </w:style>
  <w:style w:type="paragraph" w:styleId="Revision">
    <w:name w:val="Revision"/>
    <w:hidden/>
    <w:uiPriority w:val="99"/>
    <w:semiHidden/>
    <w:rsid w:val="005D20F5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C9D0E-23B8-4B1F-9D07-BF17C3CFED85}">
  <ds:schemaRefs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1257A86-8F90-4F9F-B5BF-5724EFC6E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0AE8DC-D550-4A78-AC61-132E646B8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2367</Words>
  <Characters>12142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2019-10-04T22:39:00Z</dcterms:created>
  <dcterms:modified xsi:type="dcterms:W3CDTF">2019-11-08T21:04:00Z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